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45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567765" w:rsidTr="00C06407">
        <w:trPr>
          <w:trHeight w:val="557"/>
        </w:trPr>
        <w:tc>
          <w:tcPr>
            <w:tcW w:w="4853" w:type="dxa"/>
          </w:tcPr>
          <w:p w:rsidR="00567765" w:rsidRDefault="00567765" w:rsidP="00567765">
            <w:pPr>
              <w:jc w:val="center"/>
            </w:pPr>
            <w:r>
              <w:t>Должность</w:t>
            </w:r>
          </w:p>
        </w:tc>
        <w:tc>
          <w:tcPr>
            <w:tcW w:w="4853" w:type="dxa"/>
          </w:tcPr>
          <w:p w:rsidR="00567765" w:rsidRDefault="00567765" w:rsidP="00567765">
            <w:pPr>
              <w:jc w:val="center"/>
            </w:pPr>
            <w:r>
              <w:t>Фамилия, имя, отчество</w:t>
            </w:r>
          </w:p>
        </w:tc>
        <w:tc>
          <w:tcPr>
            <w:tcW w:w="4854" w:type="dxa"/>
          </w:tcPr>
          <w:p w:rsidR="00567765" w:rsidRDefault="00B312D2" w:rsidP="00B312D2">
            <w:r>
              <w:t xml:space="preserve">        </w:t>
            </w:r>
            <w:r w:rsidR="00567765">
              <w:t xml:space="preserve">Среднемесячная </w:t>
            </w:r>
            <w:r w:rsidR="00C46D4B">
              <w:t>заработная плата</w:t>
            </w:r>
            <w:r w:rsidR="00567765">
              <w:t>,</w:t>
            </w:r>
            <w:r w:rsidR="00C46D4B">
              <w:t xml:space="preserve"> </w:t>
            </w:r>
            <w:proofErr w:type="gramStart"/>
            <w:r w:rsidR="00C46D4B">
              <w:t>(</w:t>
            </w:r>
            <w:r w:rsidR="00567765">
              <w:t xml:space="preserve"> руб.</w:t>
            </w:r>
            <w:proofErr w:type="gramEnd"/>
            <w:r w:rsidR="00C46D4B">
              <w:t>)</w:t>
            </w:r>
          </w:p>
        </w:tc>
      </w:tr>
      <w:tr w:rsidR="00C06407" w:rsidTr="00C06407">
        <w:trPr>
          <w:trHeight w:val="556"/>
        </w:trPr>
        <w:tc>
          <w:tcPr>
            <w:tcW w:w="4853" w:type="dxa"/>
          </w:tcPr>
          <w:p w:rsidR="00C06407" w:rsidRDefault="00C06407" w:rsidP="00376BB1">
            <w:pPr>
              <w:spacing w:line="276" w:lineRule="auto"/>
            </w:pPr>
            <w:proofErr w:type="spellStart"/>
            <w:r>
              <w:t>И.о</w:t>
            </w:r>
            <w:proofErr w:type="spellEnd"/>
            <w:r>
              <w:t xml:space="preserve">. генерального </w:t>
            </w:r>
            <w:proofErr w:type="gramStart"/>
            <w:r>
              <w:t xml:space="preserve">директора, </w:t>
            </w:r>
            <w:r w:rsidRPr="00567765">
              <w:t xml:space="preserve"> </w:t>
            </w:r>
            <w:r>
              <w:t>П</w:t>
            </w:r>
            <w:r w:rsidRPr="00567765">
              <w:t>ервый</w:t>
            </w:r>
            <w:proofErr w:type="gramEnd"/>
            <w:r w:rsidRPr="00567765">
              <w:t xml:space="preserve"> заместитель генерального директора-финансовый директор</w:t>
            </w:r>
          </w:p>
        </w:tc>
        <w:tc>
          <w:tcPr>
            <w:tcW w:w="4853" w:type="dxa"/>
          </w:tcPr>
          <w:p w:rsidR="00C06407" w:rsidRDefault="00C06407" w:rsidP="00C06407">
            <w:pPr>
              <w:jc w:val="center"/>
            </w:pPr>
          </w:p>
          <w:p w:rsidR="00C06407" w:rsidRPr="00B57190" w:rsidRDefault="00C06407" w:rsidP="00C06407">
            <w:pPr>
              <w:jc w:val="center"/>
            </w:pPr>
            <w:r w:rsidRPr="00B57190">
              <w:t>Тимофеева Ольга Александровна</w:t>
            </w:r>
          </w:p>
        </w:tc>
        <w:tc>
          <w:tcPr>
            <w:tcW w:w="4854" w:type="dxa"/>
          </w:tcPr>
          <w:p w:rsidR="00C06407" w:rsidRDefault="00C06407" w:rsidP="005677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75 829.00</w:t>
            </w:r>
          </w:p>
          <w:p w:rsidR="00C06407" w:rsidRPr="00C06407" w:rsidRDefault="00C06407" w:rsidP="00567765">
            <w:pPr>
              <w:jc w:val="center"/>
              <w:rPr>
                <w:lang w:val="en-US"/>
              </w:rPr>
            </w:pPr>
          </w:p>
        </w:tc>
      </w:tr>
      <w:tr w:rsidR="00C06407" w:rsidTr="00C06407">
        <w:trPr>
          <w:trHeight w:val="556"/>
        </w:trPr>
        <w:tc>
          <w:tcPr>
            <w:tcW w:w="4853" w:type="dxa"/>
          </w:tcPr>
          <w:p w:rsidR="00C06407" w:rsidRPr="007E1A8C" w:rsidRDefault="00C06407" w:rsidP="007E1A8C">
            <w:pPr>
              <w:spacing w:line="276" w:lineRule="auto"/>
            </w:pPr>
            <w:r>
              <w:t>З</w:t>
            </w:r>
            <w:r w:rsidRPr="00567765">
              <w:t xml:space="preserve">аместитель генерального директора-Директор Псковского областного театра кукол </w:t>
            </w:r>
          </w:p>
        </w:tc>
        <w:tc>
          <w:tcPr>
            <w:tcW w:w="4853" w:type="dxa"/>
          </w:tcPr>
          <w:p w:rsidR="00C06407" w:rsidRPr="00B57190" w:rsidRDefault="00C06407" w:rsidP="00C06407">
            <w:pPr>
              <w:jc w:val="center"/>
            </w:pPr>
            <w:proofErr w:type="spellStart"/>
            <w:r w:rsidRPr="00B57190">
              <w:t>Ааб</w:t>
            </w:r>
            <w:proofErr w:type="spellEnd"/>
            <w:r w:rsidRPr="00B57190">
              <w:t xml:space="preserve"> Татьяна </w:t>
            </w:r>
            <w:proofErr w:type="spellStart"/>
            <w:r w:rsidRPr="00B57190">
              <w:t>Бруновна</w:t>
            </w:r>
            <w:proofErr w:type="spellEnd"/>
          </w:p>
        </w:tc>
        <w:tc>
          <w:tcPr>
            <w:tcW w:w="4854" w:type="dxa"/>
          </w:tcPr>
          <w:p w:rsidR="00C06407" w:rsidRPr="00C06407" w:rsidRDefault="00C06407" w:rsidP="005677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44 680.00</w:t>
            </w:r>
            <w:bookmarkStart w:id="0" w:name="_GoBack"/>
            <w:bookmarkEnd w:id="0"/>
          </w:p>
        </w:tc>
      </w:tr>
      <w:tr w:rsidR="00C06407" w:rsidTr="00C06407">
        <w:trPr>
          <w:trHeight w:val="586"/>
        </w:trPr>
        <w:tc>
          <w:tcPr>
            <w:tcW w:w="4853" w:type="dxa"/>
          </w:tcPr>
          <w:p w:rsidR="00C06407" w:rsidRDefault="00C06407" w:rsidP="00376BB1">
            <w:pPr>
              <w:spacing w:line="276" w:lineRule="auto"/>
            </w:pPr>
            <w:r w:rsidRPr="00567765">
              <w:t xml:space="preserve">Заместитель генерального директора </w:t>
            </w:r>
            <w:r>
              <w:t>–</w:t>
            </w:r>
            <w:r w:rsidRPr="00567765">
              <w:t xml:space="preserve"> Директор Псковской областной филармонии</w:t>
            </w:r>
          </w:p>
        </w:tc>
        <w:tc>
          <w:tcPr>
            <w:tcW w:w="4853" w:type="dxa"/>
          </w:tcPr>
          <w:p w:rsidR="00C06407" w:rsidRPr="00B57190" w:rsidRDefault="00C06407" w:rsidP="00C06407">
            <w:pPr>
              <w:jc w:val="center"/>
            </w:pPr>
            <w:r w:rsidRPr="00B57190">
              <w:t>Барышникова Елизавета Геннадьевна</w:t>
            </w:r>
          </w:p>
        </w:tc>
        <w:tc>
          <w:tcPr>
            <w:tcW w:w="4854" w:type="dxa"/>
          </w:tcPr>
          <w:p w:rsidR="00C06407" w:rsidRPr="00C06407" w:rsidRDefault="00C06407" w:rsidP="00B571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60 691.00</w:t>
            </w:r>
          </w:p>
        </w:tc>
      </w:tr>
      <w:tr w:rsidR="00C06407" w:rsidTr="00C06407">
        <w:tc>
          <w:tcPr>
            <w:tcW w:w="4853" w:type="dxa"/>
          </w:tcPr>
          <w:p w:rsidR="00C06407" w:rsidRDefault="00C06407" w:rsidP="00376BB1">
            <w:pPr>
              <w:spacing w:line="276" w:lineRule="auto"/>
            </w:pPr>
            <w:r w:rsidRPr="00680BDE">
              <w:t xml:space="preserve">Заместитель генерального директора – Директор Псковского академического театра драмы им. </w:t>
            </w:r>
            <w:proofErr w:type="spellStart"/>
            <w:r w:rsidRPr="00680BDE">
              <w:t>А.С.Пушкина</w:t>
            </w:r>
            <w:proofErr w:type="spellEnd"/>
          </w:p>
        </w:tc>
        <w:tc>
          <w:tcPr>
            <w:tcW w:w="4853" w:type="dxa"/>
          </w:tcPr>
          <w:p w:rsidR="00C06407" w:rsidRPr="00B57190" w:rsidRDefault="00C06407" w:rsidP="00C06407">
            <w:pPr>
              <w:jc w:val="center"/>
            </w:pPr>
            <w:proofErr w:type="spellStart"/>
            <w:r w:rsidRPr="00B57190">
              <w:t>Цишковская</w:t>
            </w:r>
            <w:proofErr w:type="spellEnd"/>
            <w:r w:rsidRPr="00B57190">
              <w:t xml:space="preserve"> Людмила Васильевна</w:t>
            </w:r>
          </w:p>
        </w:tc>
        <w:tc>
          <w:tcPr>
            <w:tcW w:w="4854" w:type="dxa"/>
          </w:tcPr>
          <w:p w:rsidR="00C06407" w:rsidRPr="00C06407" w:rsidRDefault="00C06407" w:rsidP="008A7FF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64 767.00</w:t>
            </w:r>
          </w:p>
        </w:tc>
      </w:tr>
      <w:tr w:rsidR="00C06407" w:rsidTr="00C06407">
        <w:tc>
          <w:tcPr>
            <w:tcW w:w="4853" w:type="dxa"/>
          </w:tcPr>
          <w:p w:rsidR="00C06407" w:rsidRPr="00567765" w:rsidRDefault="00C06407" w:rsidP="00376BB1">
            <w:pPr>
              <w:spacing w:line="276" w:lineRule="auto"/>
            </w:pPr>
            <w:r>
              <w:t>Главный бухгалтер</w:t>
            </w:r>
          </w:p>
        </w:tc>
        <w:tc>
          <w:tcPr>
            <w:tcW w:w="4853" w:type="dxa"/>
          </w:tcPr>
          <w:p w:rsidR="00C06407" w:rsidRPr="00B57190" w:rsidRDefault="00C06407" w:rsidP="00C06407">
            <w:pPr>
              <w:jc w:val="center"/>
            </w:pPr>
            <w:r w:rsidRPr="00B57190">
              <w:t>Федорова Анжелика Ивановна</w:t>
            </w:r>
          </w:p>
        </w:tc>
        <w:tc>
          <w:tcPr>
            <w:tcW w:w="4854" w:type="dxa"/>
          </w:tcPr>
          <w:p w:rsidR="00C06407" w:rsidRPr="00C06407" w:rsidRDefault="00C06407" w:rsidP="0056776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53 564.00</w:t>
            </w:r>
          </w:p>
        </w:tc>
      </w:tr>
    </w:tbl>
    <w:p w:rsidR="006873D2" w:rsidRPr="00567765" w:rsidRDefault="00567765" w:rsidP="00567765">
      <w:pPr>
        <w:jc w:val="center"/>
      </w:pPr>
      <w:r>
        <w:t>Информация о среднемесячной заработной плате за 201</w:t>
      </w:r>
      <w:r w:rsidR="00C06407" w:rsidRPr="00C06407">
        <w:t>9</w:t>
      </w:r>
      <w:r>
        <w:t>г.</w:t>
      </w:r>
    </w:p>
    <w:sectPr w:rsidR="006873D2" w:rsidRPr="00567765" w:rsidSect="005677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65"/>
    <w:rsid w:val="0002715C"/>
    <w:rsid w:val="00154068"/>
    <w:rsid w:val="001B7795"/>
    <w:rsid w:val="00376BB1"/>
    <w:rsid w:val="00567765"/>
    <w:rsid w:val="006600BE"/>
    <w:rsid w:val="00680BDE"/>
    <w:rsid w:val="006873D2"/>
    <w:rsid w:val="007E1A8C"/>
    <w:rsid w:val="008A7FFA"/>
    <w:rsid w:val="009B5547"/>
    <w:rsid w:val="009C275B"/>
    <w:rsid w:val="00B312D2"/>
    <w:rsid w:val="00B57190"/>
    <w:rsid w:val="00C06407"/>
    <w:rsid w:val="00C46D4B"/>
    <w:rsid w:val="00CD439A"/>
    <w:rsid w:val="00D43F43"/>
    <w:rsid w:val="00D90077"/>
    <w:rsid w:val="00DD158F"/>
    <w:rsid w:val="00E8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9480A-2ED2-4A1A-9C6D-783B2618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dt2043_2</dc:creator>
  <cp:keywords/>
  <dc:description/>
  <cp:lastModifiedBy>dt2043_2</cp:lastModifiedBy>
  <cp:revision>3</cp:revision>
  <cp:lastPrinted>2019-01-30T12:16:00Z</cp:lastPrinted>
  <dcterms:created xsi:type="dcterms:W3CDTF">2020-02-13T13:09:00Z</dcterms:created>
  <dcterms:modified xsi:type="dcterms:W3CDTF">2020-02-13T13:11:00Z</dcterms:modified>
</cp:coreProperties>
</file>