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6C" w:rsidRPr="00F87F48" w:rsidRDefault="00355F73" w:rsidP="00F87F48">
      <w:pPr>
        <w:spacing w:after="0" w:line="276" w:lineRule="auto"/>
        <w:jc w:val="center"/>
        <w:rPr>
          <w:rFonts w:ascii="Times New Roman" w:hAnsi="Times New Roman" w:cs="Times New Roman"/>
          <w:b/>
          <w:sz w:val="28"/>
          <w:szCs w:val="28"/>
        </w:rPr>
      </w:pPr>
      <w:r w:rsidRPr="00F87F48">
        <w:rPr>
          <w:rFonts w:ascii="Times New Roman" w:hAnsi="Times New Roman" w:cs="Times New Roman"/>
          <w:b/>
          <w:sz w:val="28"/>
          <w:szCs w:val="28"/>
        </w:rPr>
        <w:t>Объявление о проведении отбора организаций кинематографии, претендующих на получение субсидий из областного бюджета юридическим лицам (за исключением государственных (муниципальных) учреждений) в целях возмещения затрат в связи с осуществлением производства национальных фильмов на территории Псковской области</w:t>
      </w:r>
      <w:r w:rsidR="00F87F48">
        <w:rPr>
          <w:rFonts w:ascii="Times New Roman" w:hAnsi="Times New Roman" w:cs="Times New Roman"/>
          <w:b/>
          <w:sz w:val="28"/>
          <w:szCs w:val="28"/>
        </w:rPr>
        <w:t xml:space="preserve"> </w:t>
      </w:r>
      <w:r w:rsidRPr="00F87F48">
        <w:rPr>
          <w:rFonts w:ascii="Times New Roman" w:hAnsi="Times New Roman" w:cs="Times New Roman"/>
          <w:b/>
          <w:sz w:val="28"/>
          <w:szCs w:val="28"/>
        </w:rPr>
        <w:t>после 01 января 2019 года.</w:t>
      </w:r>
    </w:p>
    <w:p w:rsidR="00355F73" w:rsidRDefault="00355F73" w:rsidP="00666A33">
      <w:pPr>
        <w:spacing w:after="0" w:line="276" w:lineRule="auto"/>
        <w:ind w:firstLine="709"/>
        <w:jc w:val="center"/>
        <w:rPr>
          <w:rFonts w:ascii="Times New Roman" w:hAnsi="Times New Roman" w:cs="Times New Roman"/>
          <w:sz w:val="28"/>
          <w:szCs w:val="28"/>
        </w:rPr>
      </w:pPr>
    </w:p>
    <w:p w:rsidR="006763C5" w:rsidRDefault="006763C5" w:rsidP="00666A33">
      <w:pPr>
        <w:tabs>
          <w:tab w:val="left" w:pos="1134"/>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Организатором конкурса является Комитет по культуре Псковской области (далее – Комитет).</w:t>
      </w:r>
    </w:p>
    <w:p w:rsidR="00AA54C8" w:rsidRDefault="00AA54C8" w:rsidP="00666A33">
      <w:pPr>
        <w:tabs>
          <w:tab w:val="left" w:pos="1134"/>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Адрес: 180007, Псковская область, г. Псков, у. Конная, д. 2.</w:t>
      </w:r>
    </w:p>
    <w:p w:rsidR="00AA54C8" w:rsidRPr="00666A33" w:rsidRDefault="00AA54C8" w:rsidP="00AA54C8">
      <w:pPr>
        <w:spacing w:after="0" w:line="276" w:lineRule="auto"/>
        <w:ind w:firstLine="709"/>
        <w:jc w:val="both"/>
        <w:rPr>
          <w:rFonts w:ascii="Times New Roman" w:hAnsi="Times New Roman" w:cs="Times New Roman"/>
          <w:sz w:val="28"/>
          <w:szCs w:val="28"/>
        </w:rPr>
      </w:pPr>
      <w:r w:rsidRPr="00666A33">
        <w:rPr>
          <w:rFonts w:ascii="Times New Roman" w:hAnsi="Times New Roman" w:cs="Times New Roman"/>
          <w:sz w:val="28"/>
          <w:szCs w:val="28"/>
        </w:rPr>
        <w:t>Адрес электронной почты</w:t>
      </w:r>
      <w:r>
        <w:rPr>
          <w:rFonts w:ascii="Times New Roman" w:hAnsi="Times New Roman" w:cs="Times New Roman"/>
          <w:sz w:val="28"/>
          <w:szCs w:val="28"/>
        </w:rPr>
        <w:t>:</w:t>
      </w:r>
      <w:r w:rsidRPr="00666A33">
        <w:rPr>
          <w:rFonts w:ascii="Times New Roman" w:hAnsi="Times New Roman" w:cs="Times New Roman"/>
          <w:sz w:val="28"/>
          <w:szCs w:val="28"/>
        </w:rPr>
        <w:t xml:space="preserve"> </w:t>
      </w:r>
      <w:hyperlink r:id="rId6" w:history="1">
        <w:r w:rsidRPr="00AA54C8">
          <w:rPr>
            <w:rStyle w:val="a4"/>
            <w:rFonts w:ascii="Times New Roman" w:hAnsi="Times New Roman" w:cs="Times New Roman"/>
            <w:sz w:val="28"/>
            <w:szCs w:val="28"/>
            <w:lang w:val="en-US"/>
          </w:rPr>
          <w:t>cult</w:t>
        </w:r>
        <w:r w:rsidRPr="00840600">
          <w:rPr>
            <w:rStyle w:val="a4"/>
            <w:rFonts w:ascii="Times New Roman" w:hAnsi="Times New Roman" w:cs="Times New Roman"/>
            <w:sz w:val="28"/>
            <w:szCs w:val="28"/>
          </w:rPr>
          <w:t>-</w:t>
        </w:r>
        <w:r w:rsidRPr="00AA54C8">
          <w:rPr>
            <w:rStyle w:val="a4"/>
            <w:rFonts w:ascii="Times New Roman" w:hAnsi="Times New Roman" w:cs="Times New Roman"/>
            <w:sz w:val="28"/>
            <w:szCs w:val="28"/>
            <w:lang w:val="en-US"/>
          </w:rPr>
          <w:t>info</w:t>
        </w:r>
        <w:r w:rsidRPr="00840600">
          <w:rPr>
            <w:rStyle w:val="a4"/>
            <w:rFonts w:ascii="Times New Roman" w:hAnsi="Times New Roman" w:cs="Times New Roman"/>
            <w:sz w:val="28"/>
            <w:szCs w:val="28"/>
          </w:rPr>
          <w:t>@</w:t>
        </w:r>
        <w:proofErr w:type="spellStart"/>
        <w:r w:rsidRPr="00AA54C8">
          <w:rPr>
            <w:rStyle w:val="a4"/>
            <w:rFonts w:ascii="Times New Roman" w:hAnsi="Times New Roman" w:cs="Times New Roman"/>
            <w:sz w:val="28"/>
            <w:szCs w:val="28"/>
            <w:lang w:val="en-US"/>
          </w:rPr>
          <w:t>obladmin</w:t>
        </w:r>
        <w:proofErr w:type="spellEnd"/>
        <w:r w:rsidRPr="00840600">
          <w:rPr>
            <w:rStyle w:val="a4"/>
            <w:rFonts w:ascii="Times New Roman" w:hAnsi="Times New Roman" w:cs="Times New Roman"/>
            <w:sz w:val="28"/>
            <w:szCs w:val="28"/>
          </w:rPr>
          <w:t>.</w:t>
        </w:r>
        <w:proofErr w:type="spellStart"/>
        <w:r w:rsidRPr="00AA54C8">
          <w:rPr>
            <w:rStyle w:val="a4"/>
            <w:rFonts w:ascii="Times New Roman" w:hAnsi="Times New Roman" w:cs="Times New Roman"/>
            <w:sz w:val="28"/>
            <w:szCs w:val="28"/>
            <w:lang w:val="en-US"/>
          </w:rPr>
          <w:t>pskov</w:t>
        </w:r>
        <w:proofErr w:type="spellEnd"/>
        <w:r w:rsidRPr="00840600">
          <w:rPr>
            <w:rStyle w:val="a4"/>
            <w:rFonts w:ascii="Times New Roman" w:hAnsi="Times New Roman" w:cs="Times New Roman"/>
            <w:sz w:val="28"/>
            <w:szCs w:val="28"/>
          </w:rPr>
          <w:t>.</w:t>
        </w:r>
        <w:proofErr w:type="spellStart"/>
        <w:r w:rsidRPr="00AA54C8">
          <w:rPr>
            <w:rStyle w:val="a4"/>
            <w:rFonts w:ascii="Times New Roman" w:hAnsi="Times New Roman" w:cs="Times New Roman"/>
            <w:sz w:val="28"/>
            <w:szCs w:val="28"/>
            <w:lang w:val="en-US"/>
          </w:rPr>
          <w:t>ru</w:t>
        </w:r>
        <w:proofErr w:type="spellEnd"/>
      </w:hyperlink>
      <w:r w:rsidRPr="00840600">
        <w:rPr>
          <w:rStyle w:val="a4"/>
        </w:rPr>
        <w:t>.</w:t>
      </w:r>
      <w:r w:rsidRPr="00666A33">
        <w:rPr>
          <w:rFonts w:ascii="Times New Roman" w:hAnsi="Times New Roman" w:cs="Times New Roman"/>
          <w:sz w:val="28"/>
          <w:szCs w:val="28"/>
        </w:rPr>
        <w:t xml:space="preserve"> </w:t>
      </w:r>
    </w:p>
    <w:p w:rsidR="00AA54C8" w:rsidRPr="00666A33" w:rsidRDefault="00AA54C8" w:rsidP="00AA54C8">
      <w:pPr>
        <w:spacing w:after="0" w:line="276" w:lineRule="auto"/>
        <w:ind w:firstLine="709"/>
        <w:jc w:val="both"/>
        <w:rPr>
          <w:rFonts w:ascii="Times New Roman" w:hAnsi="Times New Roman" w:cs="Times New Roman"/>
          <w:sz w:val="28"/>
          <w:szCs w:val="28"/>
        </w:rPr>
      </w:pPr>
      <w:r w:rsidRPr="00666A33">
        <w:rPr>
          <w:rFonts w:ascii="Times New Roman" w:hAnsi="Times New Roman" w:cs="Times New Roman"/>
          <w:sz w:val="28"/>
          <w:szCs w:val="28"/>
        </w:rPr>
        <w:t>Телефон для справок: 8(8112) 29 98 88</w:t>
      </w:r>
    </w:p>
    <w:p w:rsidR="00AA54C8" w:rsidRPr="006763C5" w:rsidRDefault="00AA54C8" w:rsidP="00AA54C8">
      <w:pPr>
        <w:spacing w:after="0" w:line="276" w:lineRule="auto"/>
        <w:ind w:firstLine="709"/>
        <w:jc w:val="both"/>
        <w:rPr>
          <w:rStyle w:val="a4"/>
          <w:rFonts w:ascii="Times New Roman" w:hAnsi="Times New Roman" w:cs="Times New Roman"/>
          <w:sz w:val="28"/>
          <w:szCs w:val="28"/>
        </w:rPr>
      </w:pPr>
      <w:r>
        <w:rPr>
          <w:rFonts w:ascii="Times New Roman" w:hAnsi="Times New Roman" w:cs="Times New Roman"/>
          <w:sz w:val="28"/>
          <w:szCs w:val="28"/>
        </w:rPr>
        <w:t>Сайт</w:t>
      </w:r>
      <w:r w:rsidRPr="00666A33">
        <w:rPr>
          <w:rFonts w:ascii="Times New Roman" w:hAnsi="Times New Roman" w:cs="Times New Roman"/>
          <w:sz w:val="28"/>
          <w:szCs w:val="28"/>
        </w:rPr>
        <w:t xml:space="preserve">: </w:t>
      </w:r>
      <w:r>
        <w:rPr>
          <w:rFonts w:ascii="Times New Roman" w:hAnsi="Times New Roman" w:cs="Times New Roman"/>
          <w:sz w:val="28"/>
          <w:szCs w:val="28"/>
        </w:rPr>
        <w:t>https://gkk.pskov.ru</w:t>
      </w:r>
      <w:r>
        <w:rPr>
          <w:rStyle w:val="a4"/>
          <w:rFonts w:ascii="Times New Roman" w:hAnsi="Times New Roman" w:cs="Times New Roman"/>
          <w:sz w:val="28"/>
          <w:szCs w:val="28"/>
        </w:rPr>
        <w:t>.</w:t>
      </w:r>
    </w:p>
    <w:p w:rsidR="006763C5" w:rsidRDefault="006763C5" w:rsidP="00666A33">
      <w:pPr>
        <w:tabs>
          <w:tab w:val="left" w:pos="1134"/>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Организационно-техническое сопровождение конкурса осуществляет уполномоченная Комитетом организация Государственное автономное учреждение культуры Псковской области «Театрально-концертная дирекция» (далее </w:t>
      </w:r>
      <w:r w:rsidR="00AA54C8">
        <w:rPr>
          <w:rFonts w:ascii="Times New Roman" w:hAnsi="Times New Roman" w:cs="Times New Roman"/>
          <w:sz w:val="28"/>
          <w:szCs w:val="28"/>
        </w:rPr>
        <w:t>уполномоченная организация).</w:t>
      </w:r>
      <w:r>
        <w:rPr>
          <w:rFonts w:ascii="Times New Roman" w:hAnsi="Times New Roman" w:cs="Times New Roman"/>
          <w:sz w:val="28"/>
          <w:szCs w:val="28"/>
        </w:rPr>
        <w:t xml:space="preserve"> </w:t>
      </w:r>
    </w:p>
    <w:p w:rsidR="00AA54C8" w:rsidRPr="00666A33" w:rsidRDefault="00AA54C8" w:rsidP="00AA54C8">
      <w:pPr>
        <w:tabs>
          <w:tab w:val="left" w:pos="1134"/>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666A33">
        <w:rPr>
          <w:rFonts w:ascii="Times New Roman" w:hAnsi="Times New Roman" w:cs="Times New Roman"/>
          <w:sz w:val="28"/>
          <w:szCs w:val="28"/>
        </w:rPr>
        <w:t xml:space="preserve">дрес: 180007, Псковская область, г. Псков, ул. Конная, д. 2, оф. 406. </w:t>
      </w:r>
    </w:p>
    <w:p w:rsidR="00AA54C8" w:rsidRPr="00666A33" w:rsidRDefault="00AA54C8" w:rsidP="00AA54C8">
      <w:pPr>
        <w:spacing w:after="0" w:line="276" w:lineRule="auto"/>
        <w:ind w:firstLine="709"/>
        <w:jc w:val="both"/>
        <w:rPr>
          <w:rFonts w:ascii="Times New Roman" w:hAnsi="Times New Roman" w:cs="Times New Roman"/>
          <w:sz w:val="28"/>
          <w:szCs w:val="28"/>
        </w:rPr>
      </w:pPr>
      <w:r w:rsidRPr="00666A33">
        <w:rPr>
          <w:rFonts w:ascii="Times New Roman" w:hAnsi="Times New Roman" w:cs="Times New Roman"/>
          <w:sz w:val="28"/>
          <w:szCs w:val="28"/>
        </w:rPr>
        <w:t xml:space="preserve">Адрес электронной почты </w:t>
      </w:r>
      <w:hyperlink r:id="rId7" w:history="1">
        <w:r w:rsidRPr="00666A33">
          <w:rPr>
            <w:rStyle w:val="a4"/>
            <w:rFonts w:ascii="Times New Roman" w:hAnsi="Times New Roman" w:cs="Times New Roman"/>
            <w:sz w:val="28"/>
            <w:szCs w:val="28"/>
            <w:lang w:val="en-US"/>
          </w:rPr>
          <w:t>info</w:t>
        </w:r>
        <w:r w:rsidRPr="00666A33">
          <w:rPr>
            <w:rStyle w:val="a4"/>
            <w:rFonts w:ascii="Times New Roman" w:hAnsi="Times New Roman" w:cs="Times New Roman"/>
            <w:sz w:val="28"/>
            <w:szCs w:val="28"/>
          </w:rPr>
          <w:t>@</w:t>
        </w:r>
        <w:proofErr w:type="spellStart"/>
        <w:r w:rsidRPr="00666A33">
          <w:rPr>
            <w:rStyle w:val="a4"/>
            <w:rFonts w:ascii="Times New Roman" w:hAnsi="Times New Roman" w:cs="Times New Roman"/>
            <w:sz w:val="28"/>
            <w:szCs w:val="28"/>
            <w:lang w:val="en-US"/>
          </w:rPr>
          <w:t>tkd</w:t>
        </w:r>
        <w:proofErr w:type="spellEnd"/>
        <w:r w:rsidRPr="00666A33">
          <w:rPr>
            <w:rStyle w:val="a4"/>
            <w:rFonts w:ascii="Times New Roman" w:hAnsi="Times New Roman" w:cs="Times New Roman"/>
            <w:sz w:val="28"/>
            <w:szCs w:val="28"/>
          </w:rPr>
          <w:t>-</w:t>
        </w:r>
        <w:proofErr w:type="spellStart"/>
        <w:r w:rsidRPr="00666A33">
          <w:rPr>
            <w:rStyle w:val="a4"/>
            <w:rFonts w:ascii="Times New Roman" w:hAnsi="Times New Roman" w:cs="Times New Roman"/>
            <w:sz w:val="28"/>
            <w:szCs w:val="28"/>
            <w:lang w:val="en-US"/>
          </w:rPr>
          <w:t>pskov</w:t>
        </w:r>
        <w:proofErr w:type="spellEnd"/>
        <w:r w:rsidRPr="00666A33">
          <w:rPr>
            <w:rStyle w:val="a4"/>
            <w:rFonts w:ascii="Times New Roman" w:hAnsi="Times New Roman" w:cs="Times New Roman"/>
            <w:sz w:val="28"/>
            <w:szCs w:val="28"/>
          </w:rPr>
          <w:t>.</w:t>
        </w:r>
        <w:proofErr w:type="spellStart"/>
        <w:r w:rsidRPr="00666A33">
          <w:rPr>
            <w:rStyle w:val="a4"/>
            <w:rFonts w:ascii="Times New Roman" w:hAnsi="Times New Roman" w:cs="Times New Roman"/>
            <w:sz w:val="28"/>
            <w:szCs w:val="28"/>
            <w:lang w:val="en-US"/>
          </w:rPr>
          <w:t>ru</w:t>
        </w:r>
        <w:proofErr w:type="spellEnd"/>
      </w:hyperlink>
      <w:r w:rsidRPr="00666A33">
        <w:rPr>
          <w:rFonts w:ascii="Times New Roman" w:hAnsi="Times New Roman" w:cs="Times New Roman"/>
          <w:sz w:val="28"/>
          <w:szCs w:val="28"/>
        </w:rPr>
        <w:t xml:space="preserve">. </w:t>
      </w:r>
    </w:p>
    <w:p w:rsidR="00AA54C8" w:rsidRPr="00666A33" w:rsidRDefault="00AA54C8" w:rsidP="00AA54C8">
      <w:pPr>
        <w:spacing w:after="0" w:line="276" w:lineRule="auto"/>
        <w:ind w:firstLine="709"/>
        <w:jc w:val="both"/>
        <w:rPr>
          <w:rFonts w:ascii="Times New Roman" w:hAnsi="Times New Roman" w:cs="Times New Roman"/>
          <w:sz w:val="28"/>
          <w:szCs w:val="28"/>
        </w:rPr>
      </w:pPr>
      <w:r w:rsidRPr="00666A33">
        <w:rPr>
          <w:rFonts w:ascii="Times New Roman" w:hAnsi="Times New Roman" w:cs="Times New Roman"/>
          <w:sz w:val="28"/>
          <w:szCs w:val="28"/>
        </w:rPr>
        <w:t>Телефон для справок: 8(8112) 29 98 88</w:t>
      </w:r>
    </w:p>
    <w:p w:rsidR="00AA54C8" w:rsidRPr="006763C5" w:rsidRDefault="00AA54C8" w:rsidP="00AA54C8">
      <w:pPr>
        <w:spacing w:after="0" w:line="276" w:lineRule="auto"/>
        <w:ind w:firstLine="709"/>
        <w:jc w:val="both"/>
        <w:rPr>
          <w:rStyle w:val="a4"/>
          <w:rFonts w:ascii="Times New Roman" w:hAnsi="Times New Roman" w:cs="Times New Roman"/>
          <w:sz w:val="28"/>
          <w:szCs w:val="28"/>
        </w:rPr>
      </w:pPr>
      <w:r w:rsidRPr="00666A33">
        <w:rPr>
          <w:rFonts w:ascii="Times New Roman" w:hAnsi="Times New Roman" w:cs="Times New Roman"/>
          <w:sz w:val="28"/>
          <w:szCs w:val="28"/>
        </w:rPr>
        <w:t xml:space="preserve">Сайт: </w:t>
      </w:r>
      <w:r>
        <w:rPr>
          <w:rFonts w:ascii="Times New Roman" w:hAnsi="Times New Roman" w:cs="Times New Roman"/>
          <w:sz w:val="28"/>
          <w:szCs w:val="28"/>
        </w:rPr>
        <w:t>https://tkd-pskov.ru</w:t>
      </w:r>
      <w:r>
        <w:rPr>
          <w:rStyle w:val="a4"/>
          <w:rFonts w:ascii="Times New Roman" w:hAnsi="Times New Roman" w:cs="Times New Roman"/>
          <w:sz w:val="28"/>
          <w:szCs w:val="28"/>
        </w:rPr>
        <w:t>.</w:t>
      </w:r>
    </w:p>
    <w:p w:rsidR="00F87F48" w:rsidRDefault="00F87F48" w:rsidP="00F87F48">
      <w:pPr>
        <w:pStyle w:val="ConsPlusNormal"/>
        <w:ind w:firstLine="709"/>
        <w:jc w:val="both"/>
        <w:rPr>
          <w:rFonts w:ascii="Times New Roman" w:eastAsiaTheme="minorHAnsi" w:hAnsi="Times New Roman" w:cs="Times New Roman"/>
          <w:kern w:val="0"/>
          <w:sz w:val="28"/>
          <w:szCs w:val="28"/>
          <w:lang w:eastAsia="en-US" w:bidi="ar-SA"/>
        </w:rPr>
      </w:pPr>
      <w:r w:rsidRPr="00F87F48">
        <w:rPr>
          <w:rFonts w:ascii="Times New Roman" w:eastAsiaTheme="minorHAnsi" w:hAnsi="Times New Roman" w:cs="Times New Roman"/>
          <w:kern w:val="0"/>
          <w:sz w:val="28"/>
          <w:szCs w:val="28"/>
          <w:lang w:eastAsia="en-US" w:bidi="ar-SA"/>
        </w:rPr>
        <w:t>Данное объявление составлено в соответствии с требованиями Положений</w:t>
      </w:r>
      <w:r>
        <w:rPr>
          <w:rFonts w:ascii="Times New Roman" w:eastAsiaTheme="minorHAnsi" w:hAnsi="Times New Roman" w:cs="Times New Roman"/>
          <w:kern w:val="0"/>
          <w:sz w:val="28"/>
          <w:szCs w:val="28"/>
          <w:lang w:eastAsia="en-US" w:bidi="ar-SA"/>
        </w:rPr>
        <w:t xml:space="preserve"> о порядке предоставления субсидий из областного бюджета юридическим лицам в целях возмещения затрат в связи с осуществлением производства национальных фильмов на территории Псковской области (далее –</w:t>
      </w:r>
      <w:r w:rsidR="004120EE">
        <w:rPr>
          <w:rFonts w:ascii="Times New Roman" w:eastAsiaTheme="minorHAnsi" w:hAnsi="Times New Roman" w:cs="Times New Roman"/>
          <w:kern w:val="0"/>
          <w:sz w:val="28"/>
          <w:szCs w:val="28"/>
          <w:lang w:eastAsia="en-US" w:bidi="ar-SA"/>
        </w:rPr>
        <w:t xml:space="preserve"> Положения), утвержденного Постановление Администрации области от 17 мая 2019 года №190.</w:t>
      </w:r>
    </w:p>
    <w:p w:rsidR="00355F73" w:rsidRPr="00666A33" w:rsidRDefault="00355F73" w:rsidP="00666A33">
      <w:pPr>
        <w:tabs>
          <w:tab w:val="left" w:pos="1134"/>
        </w:tabs>
        <w:spacing w:after="0" w:line="276" w:lineRule="auto"/>
        <w:ind w:firstLine="709"/>
        <w:jc w:val="both"/>
        <w:rPr>
          <w:rFonts w:ascii="Times New Roman" w:hAnsi="Times New Roman" w:cs="Times New Roman"/>
          <w:sz w:val="28"/>
          <w:szCs w:val="28"/>
        </w:rPr>
      </w:pPr>
      <w:r w:rsidRPr="00666A33">
        <w:rPr>
          <w:rFonts w:ascii="Times New Roman" w:hAnsi="Times New Roman" w:cs="Times New Roman"/>
          <w:sz w:val="28"/>
          <w:szCs w:val="28"/>
        </w:rPr>
        <w:t>Прием заявок от организаций кинематографии, претендующих на получение субсидий из областного бюджета в целях возмещения затрат в связи с осуществлением производства национальных фильмов на территории Псковской области проводиться с срок до 01 ноября 2021 года до 18:00.</w:t>
      </w:r>
    </w:p>
    <w:p w:rsidR="00666A33" w:rsidRPr="00666A33" w:rsidRDefault="002473BD" w:rsidP="00666A33">
      <w:pPr>
        <w:tabs>
          <w:tab w:val="left" w:pos="1134"/>
        </w:tabs>
        <w:spacing w:after="0" w:line="276" w:lineRule="auto"/>
        <w:ind w:firstLine="709"/>
        <w:jc w:val="both"/>
        <w:rPr>
          <w:rFonts w:ascii="Times New Roman" w:hAnsi="Times New Roman" w:cs="Times New Roman"/>
          <w:sz w:val="28"/>
          <w:szCs w:val="28"/>
        </w:rPr>
      </w:pPr>
      <w:r w:rsidRPr="00666A33">
        <w:rPr>
          <w:rFonts w:ascii="Times New Roman" w:hAnsi="Times New Roman" w:cs="Times New Roman"/>
          <w:sz w:val="28"/>
          <w:szCs w:val="28"/>
        </w:rPr>
        <w:t xml:space="preserve">Заявка представляется в бумажном виде с приложением описи, прилагаемых к указанной заявке документов в адрес </w:t>
      </w:r>
      <w:r w:rsidR="004120EE">
        <w:rPr>
          <w:rFonts w:ascii="Times New Roman" w:hAnsi="Times New Roman" w:cs="Times New Roman"/>
          <w:sz w:val="28"/>
          <w:szCs w:val="28"/>
        </w:rPr>
        <w:t xml:space="preserve">уполномоченной </w:t>
      </w:r>
      <w:proofErr w:type="spellStart"/>
      <w:r w:rsidR="004120EE">
        <w:rPr>
          <w:rFonts w:ascii="Times New Roman" w:hAnsi="Times New Roman" w:cs="Times New Roman"/>
          <w:sz w:val="28"/>
          <w:szCs w:val="28"/>
        </w:rPr>
        <w:t>оргназиции</w:t>
      </w:r>
      <w:proofErr w:type="spellEnd"/>
      <w:r w:rsidR="00666A33" w:rsidRPr="00666A33">
        <w:rPr>
          <w:rFonts w:ascii="Times New Roman" w:hAnsi="Times New Roman" w:cs="Times New Roman"/>
          <w:sz w:val="28"/>
          <w:szCs w:val="28"/>
        </w:rPr>
        <w:t>.</w:t>
      </w:r>
    </w:p>
    <w:p w:rsidR="006763C5" w:rsidRPr="006763C5" w:rsidRDefault="00AA54C8" w:rsidP="00666A33">
      <w:pPr>
        <w:spacing w:after="0" w:line="276" w:lineRule="auto"/>
        <w:ind w:firstLine="709"/>
        <w:jc w:val="both"/>
        <w:rPr>
          <w:rFonts w:ascii="Times New Roman" w:hAnsi="Times New Roman" w:cs="Times New Roman"/>
          <w:sz w:val="28"/>
          <w:szCs w:val="28"/>
        </w:rPr>
      </w:pPr>
      <w:r w:rsidRPr="00AA54C8">
        <w:rPr>
          <w:rFonts w:ascii="Times New Roman" w:hAnsi="Times New Roman" w:cs="Times New Roman"/>
          <w:sz w:val="28"/>
          <w:szCs w:val="28"/>
        </w:rPr>
        <w:t>Организация кинематографии самостоятельно без последующей компенсации затрат несет расходы, связанные с подготовкой и подачей заявки</w:t>
      </w:r>
      <w:r>
        <w:rPr>
          <w:rFonts w:ascii="Times New Roman" w:hAnsi="Times New Roman" w:cs="Times New Roman"/>
          <w:sz w:val="28"/>
          <w:szCs w:val="28"/>
        </w:rPr>
        <w:t>.</w:t>
      </w:r>
    </w:p>
    <w:p w:rsidR="002473BD" w:rsidRPr="00666A33" w:rsidRDefault="00BE258B" w:rsidP="00666A33">
      <w:pPr>
        <w:tabs>
          <w:tab w:val="left" w:pos="1134"/>
        </w:tabs>
        <w:spacing w:after="0" w:line="276" w:lineRule="auto"/>
        <w:ind w:firstLine="709"/>
        <w:jc w:val="both"/>
        <w:rPr>
          <w:rFonts w:ascii="Times New Roman" w:hAnsi="Times New Roman" w:cs="Times New Roman"/>
          <w:sz w:val="28"/>
          <w:szCs w:val="28"/>
        </w:rPr>
      </w:pPr>
      <w:r w:rsidRPr="00666A33">
        <w:rPr>
          <w:rFonts w:ascii="Times New Roman" w:hAnsi="Times New Roman" w:cs="Times New Roman"/>
          <w:sz w:val="28"/>
          <w:szCs w:val="28"/>
        </w:rPr>
        <w:t>Результатом предоставления субсидии на 31 декабря текущего финансового года является осуществление мер государственной поддержки кинематографии и повышение экономической привлекательности области.</w:t>
      </w:r>
    </w:p>
    <w:p w:rsidR="008238A8" w:rsidRPr="008238A8" w:rsidRDefault="008238A8" w:rsidP="008238A8">
      <w:pPr>
        <w:pStyle w:val="ConsPlusNormal"/>
        <w:tabs>
          <w:tab w:val="left" w:pos="1134"/>
        </w:tabs>
        <w:spacing w:line="276" w:lineRule="auto"/>
        <w:ind w:firstLine="709"/>
        <w:jc w:val="center"/>
        <w:rPr>
          <w:rFonts w:ascii="Times New Roman" w:eastAsiaTheme="minorHAnsi" w:hAnsi="Times New Roman" w:cs="Times New Roman"/>
          <w:b/>
          <w:kern w:val="0"/>
          <w:sz w:val="28"/>
          <w:szCs w:val="28"/>
          <w:lang w:eastAsia="en-US" w:bidi="ar-SA"/>
        </w:rPr>
      </w:pPr>
      <w:r w:rsidRPr="008238A8">
        <w:rPr>
          <w:rFonts w:ascii="Times New Roman" w:eastAsiaTheme="minorHAnsi" w:hAnsi="Times New Roman" w:cs="Times New Roman"/>
          <w:b/>
          <w:kern w:val="0"/>
          <w:sz w:val="28"/>
          <w:szCs w:val="28"/>
          <w:lang w:eastAsia="en-US" w:bidi="ar-SA"/>
        </w:rPr>
        <w:lastRenderedPageBreak/>
        <w:t xml:space="preserve">Требования к организации </w:t>
      </w:r>
      <w:r w:rsidRPr="008238A8">
        <w:rPr>
          <w:rFonts w:ascii="Times New Roman" w:hAnsi="Times New Roman" w:cs="Times New Roman"/>
          <w:b/>
          <w:sz w:val="28"/>
          <w:szCs w:val="28"/>
        </w:rPr>
        <w:t>кинематографии, претендующей на получение субсидии из областного бюджета в целях возмещения затрат в связи с осуществлением производства национальных фильмов на территории Псковской области</w:t>
      </w:r>
    </w:p>
    <w:p w:rsidR="00BE258B" w:rsidRPr="00BE258B" w:rsidRDefault="00BE258B" w:rsidP="00666A33">
      <w:pPr>
        <w:pStyle w:val="ConsPlusNormal"/>
        <w:tabs>
          <w:tab w:val="left" w:pos="1134"/>
        </w:tabs>
        <w:spacing w:line="276" w:lineRule="auto"/>
        <w:ind w:firstLine="709"/>
        <w:jc w:val="both"/>
        <w:rPr>
          <w:rFonts w:ascii="Times New Roman" w:eastAsiaTheme="minorHAnsi" w:hAnsi="Times New Roman" w:cs="Times New Roman"/>
          <w:kern w:val="0"/>
          <w:sz w:val="28"/>
          <w:szCs w:val="28"/>
          <w:lang w:eastAsia="en-US" w:bidi="ar-SA"/>
        </w:rPr>
      </w:pPr>
      <w:r w:rsidRPr="00BE258B">
        <w:rPr>
          <w:rFonts w:ascii="Times New Roman" w:eastAsiaTheme="minorHAnsi" w:hAnsi="Times New Roman" w:cs="Times New Roman"/>
          <w:kern w:val="0"/>
          <w:sz w:val="28"/>
          <w:szCs w:val="28"/>
          <w:lang w:eastAsia="en-US" w:bidi="ar-SA"/>
        </w:rPr>
        <w:t>На первое число месяца, предшествующего месяцу, в котором подана заявка, организации кинематографии должны соответствовать следующим требованиям:</w:t>
      </w:r>
    </w:p>
    <w:p w:rsidR="00BE258B" w:rsidRPr="00BE258B" w:rsidRDefault="00BE258B" w:rsidP="00666A33">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BE258B">
        <w:rPr>
          <w:rFonts w:ascii="Times New Roman" w:eastAsiaTheme="minorHAnsi" w:hAnsi="Times New Roman" w:cs="Times New Roman"/>
          <w:kern w:val="0"/>
          <w:sz w:val="28"/>
          <w:szCs w:val="28"/>
          <w:lang w:eastAsia="en-US" w:bidi="ar-SA"/>
        </w:rPr>
        <w:t>не должны находиться в процессе реорганизации (за исключением реорганизации в форме присоединения к организации кинематографии другого юридического лица), ликвидации, в отношении них не введена процедура банкротства, деятельность организации кинематографии не приостановлена в порядке, предусмотренном законодательством Российской Федерации;</w:t>
      </w:r>
    </w:p>
    <w:p w:rsidR="00BE258B" w:rsidRPr="00BE258B" w:rsidRDefault="00BE258B" w:rsidP="00666A33">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BE258B">
        <w:rPr>
          <w:rFonts w:ascii="Times New Roman" w:eastAsiaTheme="minorHAnsi" w:hAnsi="Times New Roman" w:cs="Times New Roman"/>
          <w:kern w:val="0"/>
          <w:sz w:val="28"/>
          <w:szCs w:val="28"/>
          <w:lang w:eastAsia="en-US" w:bidi="ar-SA"/>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258B" w:rsidRPr="00BE258B" w:rsidRDefault="00BE258B" w:rsidP="00666A33">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BE258B">
        <w:rPr>
          <w:rFonts w:ascii="Times New Roman" w:eastAsiaTheme="minorHAnsi" w:hAnsi="Times New Roman" w:cs="Times New Roman"/>
          <w:kern w:val="0"/>
          <w:sz w:val="28"/>
          <w:szCs w:val="28"/>
          <w:lang w:eastAsia="en-US" w:bidi="ar-SA"/>
        </w:rPr>
        <w:t>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BE258B" w:rsidRPr="00BE258B" w:rsidRDefault="00BE258B" w:rsidP="00666A33">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BE258B">
        <w:rPr>
          <w:rFonts w:ascii="Times New Roman" w:eastAsiaTheme="minorHAnsi" w:hAnsi="Times New Roman" w:cs="Times New Roman"/>
          <w:kern w:val="0"/>
          <w:sz w:val="28"/>
          <w:szCs w:val="28"/>
          <w:lang w:eastAsia="en-US" w:bidi="ar-SA"/>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E258B" w:rsidRPr="00666A33" w:rsidRDefault="00BE258B" w:rsidP="00666A33">
      <w:pPr>
        <w:tabs>
          <w:tab w:val="left" w:pos="1134"/>
        </w:tabs>
        <w:spacing w:after="0" w:line="276" w:lineRule="auto"/>
        <w:ind w:firstLine="709"/>
        <w:jc w:val="both"/>
        <w:rPr>
          <w:rFonts w:ascii="Times New Roman" w:hAnsi="Times New Roman" w:cs="Times New Roman"/>
          <w:sz w:val="28"/>
          <w:szCs w:val="28"/>
        </w:rPr>
      </w:pPr>
      <w:r w:rsidRPr="00666A33">
        <w:rPr>
          <w:rFonts w:ascii="Times New Roman" w:hAnsi="Times New Roman" w:cs="Times New Roman"/>
          <w:sz w:val="28"/>
          <w:szCs w:val="28"/>
        </w:rPr>
        <w:t xml:space="preserve">не должны получать средства из областного бюджета на основании иных нормативных правовых актов на цели, указанные в </w:t>
      </w:r>
      <w:hyperlink w:anchor="Par44">
        <w:r w:rsidRPr="00666A33">
          <w:rPr>
            <w:rFonts w:ascii="Times New Roman" w:hAnsi="Times New Roman" w:cs="Times New Roman"/>
            <w:sz w:val="28"/>
            <w:szCs w:val="28"/>
          </w:rPr>
          <w:t>пункте 1</w:t>
        </w:r>
      </w:hyperlink>
      <w:r w:rsidRPr="00666A33">
        <w:rPr>
          <w:rFonts w:ascii="Times New Roman" w:hAnsi="Times New Roman" w:cs="Times New Roman"/>
          <w:sz w:val="28"/>
          <w:szCs w:val="28"/>
        </w:rPr>
        <w:t xml:space="preserve"> Положения.</w:t>
      </w:r>
    </w:p>
    <w:p w:rsidR="008238A8" w:rsidRPr="008238A8" w:rsidRDefault="008238A8" w:rsidP="008238A8">
      <w:pPr>
        <w:pStyle w:val="ConsPlusNormal"/>
        <w:spacing w:line="276" w:lineRule="auto"/>
        <w:ind w:firstLine="709"/>
        <w:jc w:val="center"/>
        <w:rPr>
          <w:rFonts w:ascii="Times New Roman" w:eastAsiaTheme="minorHAnsi" w:hAnsi="Times New Roman" w:cs="Times New Roman"/>
          <w:b/>
          <w:kern w:val="0"/>
          <w:sz w:val="28"/>
          <w:szCs w:val="28"/>
          <w:lang w:eastAsia="en-US" w:bidi="ar-SA"/>
        </w:rPr>
      </w:pPr>
      <w:r w:rsidRPr="008238A8">
        <w:rPr>
          <w:rFonts w:ascii="Times New Roman" w:eastAsiaTheme="minorHAnsi" w:hAnsi="Times New Roman" w:cs="Times New Roman"/>
          <w:b/>
          <w:kern w:val="0"/>
          <w:sz w:val="28"/>
          <w:szCs w:val="28"/>
          <w:lang w:eastAsia="en-US" w:bidi="ar-SA"/>
        </w:rPr>
        <w:t>Требования к заявке.</w:t>
      </w:r>
    </w:p>
    <w:p w:rsidR="001A1949" w:rsidRPr="001A1949" w:rsidRDefault="001A1949" w:rsidP="00666A33">
      <w:pPr>
        <w:pStyle w:val="ConsPlusNormal"/>
        <w:spacing w:line="276" w:lineRule="auto"/>
        <w:ind w:firstLine="709"/>
        <w:jc w:val="both"/>
        <w:rPr>
          <w:rFonts w:ascii="Times New Roman" w:eastAsiaTheme="minorHAnsi" w:hAnsi="Times New Roman" w:cs="Times New Roman"/>
          <w:kern w:val="0"/>
          <w:sz w:val="28"/>
          <w:szCs w:val="28"/>
          <w:lang w:eastAsia="en-US" w:bidi="ar-SA"/>
        </w:rPr>
      </w:pPr>
      <w:bookmarkStart w:id="0" w:name="Par146"/>
      <w:bookmarkEnd w:id="0"/>
      <w:r w:rsidRPr="001A1949">
        <w:rPr>
          <w:rFonts w:ascii="Times New Roman" w:eastAsiaTheme="minorHAnsi" w:hAnsi="Times New Roman" w:cs="Times New Roman"/>
          <w:kern w:val="0"/>
          <w:sz w:val="28"/>
          <w:szCs w:val="28"/>
          <w:lang w:eastAsia="en-US" w:bidi="ar-SA"/>
        </w:rPr>
        <w:t>К заявке прилагаются следующие документы:</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копия учредительного документа;</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 xml:space="preserve">выписка из Единого государственного реестра юридических лиц (в случае непредставления данного документа уполномоченная организация получает сведения об организации кинематографии, размещенные в Едином </w:t>
      </w:r>
      <w:r w:rsidRPr="001A1949">
        <w:rPr>
          <w:rFonts w:ascii="Times New Roman" w:eastAsiaTheme="minorHAnsi" w:hAnsi="Times New Roman" w:cs="Times New Roman"/>
          <w:kern w:val="0"/>
          <w:sz w:val="28"/>
          <w:szCs w:val="28"/>
          <w:lang w:eastAsia="en-US" w:bidi="ar-SA"/>
        </w:rPr>
        <w:lastRenderedPageBreak/>
        <w:t xml:space="preserve">государственном реестре юридических лиц на официальном сайте Федеральной налоговой службы в информационно-телекоммуникационной сети </w:t>
      </w:r>
      <w:r w:rsidR="00426CB7">
        <w:rPr>
          <w:rFonts w:ascii="Times New Roman" w:eastAsiaTheme="minorHAnsi" w:hAnsi="Times New Roman" w:cs="Times New Roman"/>
          <w:kern w:val="0"/>
          <w:sz w:val="28"/>
          <w:szCs w:val="28"/>
          <w:lang w:eastAsia="en-US" w:bidi="ar-SA"/>
        </w:rPr>
        <w:t>«</w:t>
      </w:r>
      <w:r w:rsidRPr="001A1949">
        <w:rPr>
          <w:rFonts w:ascii="Times New Roman" w:eastAsiaTheme="minorHAnsi" w:hAnsi="Times New Roman" w:cs="Times New Roman"/>
          <w:kern w:val="0"/>
          <w:sz w:val="28"/>
          <w:szCs w:val="28"/>
          <w:lang w:eastAsia="en-US" w:bidi="ar-SA"/>
        </w:rPr>
        <w:t>Интернет</w:t>
      </w:r>
      <w:r w:rsidR="00426CB7">
        <w:rPr>
          <w:rFonts w:ascii="Times New Roman" w:eastAsiaTheme="minorHAnsi" w:hAnsi="Times New Roman" w:cs="Times New Roman"/>
          <w:kern w:val="0"/>
          <w:sz w:val="28"/>
          <w:szCs w:val="28"/>
          <w:lang w:eastAsia="en-US" w:bidi="ar-SA"/>
        </w:rPr>
        <w:t>»</w:t>
      </w:r>
      <w:r w:rsidRPr="001A1949">
        <w:rPr>
          <w:rFonts w:ascii="Times New Roman" w:eastAsiaTheme="minorHAnsi" w:hAnsi="Times New Roman" w:cs="Times New Roman"/>
          <w:kern w:val="0"/>
          <w:sz w:val="28"/>
          <w:szCs w:val="28"/>
          <w:lang w:eastAsia="en-US" w:bidi="ar-SA"/>
        </w:rPr>
        <w:t>, самостоятельно в течение трех рабочих дней с даты регистрации заявки и прилагаемых к ней документов);</w:t>
      </w:r>
    </w:p>
    <w:p w:rsidR="001A1949" w:rsidRPr="001A1949" w:rsidRDefault="00840600"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hyperlink r:id="rId8">
        <w:r w:rsidR="001A1949" w:rsidRPr="001A1949">
          <w:rPr>
            <w:rFonts w:ascii="Times New Roman" w:eastAsiaTheme="minorHAnsi" w:hAnsi="Times New Roman" w:cs="Times New Roman"/>
            <w:kern w:val="0"/>
            <w:sz w:val="28"/>
            <w:szCs w:val="28"/>
            <w:lang w:eastAsia="en-US" w:bidi="ar-SA"/>
          </w:rPr>
          <w:t>справка</w:t>
        </w:r>
      </w:hyperlink>
      <w:r w:rsidR="001A1949" w:rsidRPr="001A1949">
        <w:rPr>
          <w:rFonts w:ascii="Times New Roman" w:eastAsiaTheme="minorHAnsi" w:hAnsi="Times New Roman" w:cs="Times New Roman"/>
          <w:kern w:val="0"/>
          <w:sz w:val="28"/>
          <w:szCs w:val="28"/>
          <w:lang w:eastAsia="en-US" w:bidi="ar-SA"/>
        </w:rPr>
        <w:t xml:space="preserve"> территориального органа Федеральной налоговой службы об исполнении организацией кинематографии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w:t>
      </w:r>
      <w:r w:rsidR="00C06623">
        <w:rPr>
          <w:rFonts w:ascii="Times New Roman" w:eastAsiaTheme="minorHAnsi" w:hAnsi="Times New Roman" w:cs="Times New Roman"/>
          <w:kern w:val="0"/>
          <w:sz w:val="28"/>
          <w:szCs w:val="28"/>
          <w:lang w:eastAsia="en-US" w:bidi="ar-SA"/>
        </w:rPr>
        <w:t>№</w:t>
      </w:r>
      <w:r w:rsidR="001A1949" w:rsidRPr="001A1949">
        <w:rPr>
          <w:rFonts w:ascii="Times New Roman" w:eastAsiaTheme="minorHAnsi" w:hAnsi="Times New Roman" w:cs="Times New Roman"/>
          <w:kern w:val="0"/>
          <w:sz w:val="28"/>
          <w:szCs w:val="28"/>
          <w:lang w:eastAsia="en-US" w:bidi="ar-SA"/>
        </w:rPr>
        <w:t>ММВ-7-8/20@;</w:t>
      </w:r>
    </w:p>
    <w:p w:rsidR="001A1949" w:rsidRPr="001A1949" w:rsidRDefault="00840600"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hyperlink r:id="rId9">
        <w:r w:rsidR="001A1949" w:rsidRPr="001A1949">
          <w:rPr>
            <w:rFonts w:ascii="Times New Roman" w:eastAsiaTheme="minorHAnsi" w:hAnsi="Times New Roman" w:cs="Times New Roman"/>
            <w:kern w:val="0"/>
            <w:sz w:val="28"/>
            <w:szCs w:val="28"/>
            <w:lang w:eastAsia="en-US" w:bidi="ar-SA"/>
          </w:rPr>
          <w:t>справка</w:t>
        </w:r>
      </w:hyperlink>
      <w:r w:rsidR="001A1949" w:rsidRPr="001A1949">
        <w:rPr>
          <w:rFonts w:ascii="Times New Roman" w:eastAsiaTheme="minorHAnsi" w:hAnsi="Times New Roman" w:cs="Times New Roman"/>
          <w:kern w:val="0"/>
          <w:sz w:val="28"/>
          <w:szCs w:val="28"/>
          <w:lang w:eastAsia="en-US" w:bidi="ar-SA"/>
        </w:rPr>
        <w:t xml:space="preserve"> о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Российской Федерации, по форме, установленной приказом Государственного финансового управления Псковской области от 22 декабря 2016 г. </w:t>
      </w:r>
      <w:r w:rsidR="00C06623">
        <w:rPr>
          <w:rFonts w:ascii="Times New Roman" w:eastAsiaTheme="minorHAnsi" w:hAnsi="Times New Roman" w:cs="Times New Roman"/>
          <w:kern w:val="0"/>
          <w:sz w:val="28"/>
          <w:szCs w:val="28"/>
          <w:lang w:eastAsia="en-US" w:bidi="ar-SA"/>
        </w:rPr>
        <w:t>№</w:t>
      </w:r>
      <w:r w:rsidR="001A1949" w:rsidRPr="001A1949">
        <w:rPr>
          <w:rFonts w:ascii="Times New Roman" w:eastAsiaTheme="minorHAnsi" w:hAnsi="Times New Roman" w:cs="Times New Roman"/>
          <w:kern w:val="0"/>
          <w:sz w:val="28"/>
          <w:szCs w:val="28"/>
          <w:lang w:eastAsia="en-US" w:bidi="ar-SA"/>
        </w:rPr>
        <w:t xml:space="preserve"> 103;</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bookmarkStart w:id="1" w:name="Par151"/>
      <w:bookmarkEnd w:id="1"/>
      <w:r w:rsidRPr="001A1949">
        <w:rPr>
          <w:rFonts w:ascii="Times New Roman" w:eastAsiaTheme="minorHAnsi" w:hAnsi="Times New Roman" w:cs="Times New Roman"/>
          <w:kern w:val="0"/>
          <w:sz w:val="28"/>
          <w:szCs w:val="28"/>
          <w:lang w:eastAsia="en-US" w:bidi="ar-SA"/>
        </w:rPr>
        <w:t>справка, подтверждающая, что организация кинематографии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копия документа, подтверждающего полномочия лица на подписание и подачу заявки и прилагаемых документов от имени организации кинематографии;</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bookmarkStart w:id="2" w:name="Par153"/>
      <w:bookmarkEnd w:id="2"/>
      <w:r w:rsidRPr="001A1949">
        <w:rPr>
          <w:rFonts w:ascii="Times New Roman" w:eastAsiaTheme="minorHAnsi" w:hAnsi="Times New Roman" w:cs="Times New Roman"/>
          <w:kern w:val="0"/>
          <w:sz w:val="28"/>
          <w:szCs w:val="28"/>
          <w:lang w:eastAsia="en-US" w:bidi="ar-SA"/>
        </w:rPr>
        <w:t xml:space="preserve">справка о том, что организация кинематографии не получает средства из областного бюджета в соответствии с иными нормативными правовыми актами области на цели, указанные в </w:t>
      </w:r>
      <w:hyperlink w:anchor="Par44">
        <w:r w:rsidRPr="001A1949">
          <w:rPr>
            <w:rFonts w:ascii="Times New Roman" w:eastAsiaTheme="minorHAnsi" w:hAnsi="Times New Roman" w:cs="Times New Roman"/>
            <w:kern w:val="0"/>
            <w:sz w:val="28"/>
            <w:szCs w:val="28"/>
            <w:lang w:eastAsia="en-US" w:bidi="ar-SA"/>
          </w:rPr>
          <w:t>пункте 1</w:t>
        </w:r>
      </w:hyperlink>
      <w:r w:rsidRPr="001A1949">
        <w:rPr>
          <w:rFonts w:ascii="Times New Roman" w:eastAsiaTheme="minorHAnsi" w:hAnsi="Times New Roman" w:cs="Times New Roman"/>
          <w:kern w:val="0"/>
          <w:sz w:val="28"/>
          <w:szCs w:val="28"/>
          <w:lang w:eastAsia="en-US" w:bidi="ar-SA"/>
        </w:rPr>
        <w:t xml:space="preserve"> Положения;</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краткое содержание (синопсис) национального фильма;</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литературный сценарий национального фильма (в случае если литературный сценарий национального фильма составляет более 300 листов, то он представляется в электронном виде);</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информация о составе съемочной группы и перечень основных исполнителей ролей в национальном фильме;</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презентация национального фильма в формате PDF или AVI размером не более 300 МБ;</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 xml:space="preserve">информация о местах проведения съемок на территории Псковской </w:t>
      </w:r>
      <w:r w:rsidRPr="001A1949">
        <w:rPr>
          <w:rFonts w:ascii="Times New Roman" w:eastAsiaTheme="minorHAnsi" w:hAnsi="Times New Roman" w:cs="Times New Roman"/>
          <w:kern w:val="0"/>
          <w:sz w:val="28"/>
          <w:szCs w:val="28"/>
          <w:lang w:eastAsia="en-US" w:bidi="ar-SA"/>
        </w:rPr>
        <w:lastRenderedPageBreak/>
        <w:t>области;</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справка, подписанная руководителем (иным уполномоченным лицом) организации кинематографии, о ранее произведенных ею фильмах.</w:t>
      </w:r>
    </w:p>
    <w:p w:rsidR="001A1949" w:rsidRPr="001A1949" w:rsidRDefault="001A1949" w:rsidP="008238A8">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 xml:space="preserve">Для организаций кинематографии, не являющихся продюсерами (правообладателями) фильмов, а выполняющих работы (оказывающих услуги) по производству фильмов, - справка о фильмах, в производстве которых организация кинематографии принимала участие. Информация о выходе в кинотеатральный прокат (для полнометражных художественных национальных фильмов) представляется с указанием ссылок на публикации в средствах массовой информации и в информационно-телекоммуникационной сети </w:t>
      </w:r>
      <w:r w:rsidR="00F5452E">
        <w:rPr>
          <w:rFonts w:ascii="Times New Roman" w:eastAsiaTheme="minorHAnsi" w:hAnsi="Times New Roman" w:cs="Times New Roman"/>
          <w:kern w:val="0"/>
          <w:sz w:val="28"/>
          <w:szCs w:val="28"/>
          <w:lang w:eastAsia="en-US" w:bidi="ar-SA"/>
        </w:rPr>
        <w:t>«</w:t>
      </w:r>
      <w:r w:rsidRPr="001A1949">
        <w:rPr>
          <w:rFonts w:ascii="Times New Roman" w:eastAsiaTheme="minorHAnsi" w:hAnsi="Times New Roman" w:cs="Times New Roman"/>
          <w:kern w:val="0"/>
          <w:sz w:val="28"/>
          <w:szCs w:val="28"/>
          <w:lang w:eastAsia="en-US" w:bidi="ar-SA"/>
        </w:rPr>
        <w:t>Интернет</w:t>
      </w:r>
      <w:r w:rsidR="00F5452E">
        <w:rPr>
          <w:rFonts w:ascii="Times New Roman" w:eastAsiaTheme="minorHAnsi" w:hAnsi="Times New Roman" w:cs="Times New Roman"/>
          <w:kern w:val="0"/>
          <w:sz w:val="28"/>
          <w:szCs w:val="28"/>
          <w:lang w:eastAsia="en-US" w:bidi="ar-SA"/>
        </w:rPr>
        <w:t>»</w:t>
      </w:r>
      <w:r w:rsidRPr="001A1949">
        <w:rPr>
          <w:rFonts w:ascii="Times New Roman" w:eastAsiaTheme="minorHAnsi" w:hAnsi="Times New Roman" w:cs="Times New Roman"/>
          <w:kern w:val="0"/>
          <w:sz w:val="28"/>
          <w:szCs w:val="28"/>
          <w:lang w:eastAsia="en-US" w:bidi="ar-SA"/>
        </w:rPr>
        <w:t>;</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bookmarkStart w:id="3" w:name="Par161"/>
      <w:bookmarkEnd w:id="3"/>
      <w:r w:rsidRPr="001A1949">
        <w:rPr>
          <w:rFonts w:ascii="Times New Roman" w:eastAsiaTheme="minorHAnsi" w:hAnsi="Times New Roman" w:cs="Times New Roman"/>
          <w:kern w:val="0"/>
          <w:sz w:val="28"/>
          <w:szCs w:val="28"/>
          <w:lang w:eastAsia="en-US" w:bidi="ar-SA"/>
        </w:rPr>
        <w:t>справка, подписанная руководителем (иным уполномоченным лицом) организации кинематографии, о банковских реквизитах;</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 xml:space="preserve">календарно-постановочный </w:t>
      </w:r>
      <w:hyperlink w:anchor="Par422">
        <w:r w:rsidRPr="001A1949">
          <w:rPr>
            <w:rFonts w:ascii="Times New Roman" w:eastAsiaTheme="minorHAnsi" w:hAnsi="Times New Roman" w:cs="Times New Roman"/>
            <w:kern w:val="0"/>
            <w:sz w:val="28"/>
            <w:szCs w:val="28"/>
            <w:lang w:eastAsia="en-US" w:bidi="ar-SA"/>
          </w:rPr>
          <w:t>план</w:t>
        </w:r>
      </w:hyperlink>
      <w:r w:rsidRPr="001A1949">
        <w:rPr>
          <w:rFonts w:ascii="Times New Roman" w:eastAsiaTheme="minorHAnsi" w:hAnsi="Times New Roman" w:cs="Times New Roman"/>
          <w:kern w:val="0"/>
          <w:sz w:val="28"/>
          <w:szCs w:val="28"/>
          <w:lang w:eastAsia="en-US" w:bidi="ar-SA"/>
        </w:rPr>
        <w:t xml:space="preserve"> производства национального фильма на территории Псковской области по форме согласно приложению </w:t>
      </w:r>
      <w:r w:rsidR="00F5452E">
        <w:rPr>
          <w:rFonts w:ascii="Times New Roman" w:eastAsiaTheme="minorHAnsi" w:hAnsi="Times New Roman" w:cs="Times New Roman"/>
          <w:kern w:val="0"/>
          <w:sz w:val="28"/>
          <w:szCs w:val="28"/>
          <w:lang w:eastAsia="en-US" w:bidi="ar-SA"/>
        </w:rPr>
        <w:t>№</w:t>
      </w:r>
      <w:r w:rsidRPr="001A1949">
        <w:rPr>
          <w:rFonts w:ascii="Times New Roman" w:eastAsiaTheme="minorHAnsi" w:hAnsi="Times New Roman" w:cs="Times New Roman"/>
          <w:kern w:val="0"/>
          <w:sz w:val="28"/>
          <w:szCs w:val="28"/>
          <w:lang w:eastAsia="en-US" w:bidi="ar-SA"/>
        </w:rPr>
        <w:t>3 к Положению;</w:t>
      </w:r>
    </w:p>
    <w:p w:rsidR="00794F98"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копия удостоверения национального фильма;</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 xml:space="preserve">копия прокатного удостоверения национального фильма в соответствии со </w:t>
      </w:r>
      <w:hyperlink r:id="rId10">
        <w:r w:rsidRPr="001A1949">
          <w:rPr>
            <w:rFonts w:ascii="Times New Roman" w:eastAsiaTheme="minorHAnsi" w:hAnsi="Times New Roman" w:cs="Times New Roman"/>
            <w:kern w:val="0"/>
            <w:sz w:val="28"/>
            <w:szCs w:val="28"/>
            <w:lang w:eastAsia="en-US" w:bidi="ar-SA"/>
          </w:rPr>
          <w:t>статьей 5.1</w:t>
        </w:r>
      </w:hyperlink>
      <w:r w:rsidRPr="001A1949">
        <w:rPr>
          <w:rFonts w:ascii="Times New Roman" w:eastAsiaTheme="minorHAnsi" w:hAnsi="Times New Roman" w:cs="Times New Roman"/>
          <w:kern w:val="0"/>
          <w:sz w:val="28"/>
          <w:szCs w:val="28"/>
          <w:lang w:eastAsia="en-US" w:bidi="ar-SA"/>
        </w:rPr>
        <w:t xml:space="preserve"> Федерального закона от 22 августа 1996 г. </w:t>
      </w:r>
      <w:r w:rsidR="00092DA1">
        <w:rPr>
          <w:rFonts w:ascii="Times New Roman" w:eastAsiaTheme="minorHAnsi" w:hAnsi="Times New Roman" w:cs="Times New Roman"/>
          <w:kern w:val="0"/>
          <w:sz w:val="28"/>
          <w:szCs w:val="28"/>
          <w:lang w:eastAsia="en-US" w:bidi="ar-SA"/>
        </w:rPr>
        <w:t>№</w:t>
      </w:r>
      <w:r w:rsidRPr="001A1949">
        <w:rPr>
          <w:rFonts w:ascii="Times New Roman" w:eastAsiaTheme="minorHAnsi" w:hAnsi="Times New Roman" w:cs="Times New Roman"/>
          <w:kern w:val="0"/>
          <w:sz w:val="28"/>
          <w:szCs w:val="28"/>
          <w:lang w:eastAsia="en-US" w:bidi="ar-SA"/>
        </w:rPr>
        <w:t xml:space="preserve">126-ФЗ </w:t>
      </w:r>
      <w:r w:rsidR="00092DA1">
        <w:rPr>
          <w:rFonts w:ascii="Times New Roman" w:eastAsiaTheme="minorHAnsi" w:hAnsi="Times New Roman" w:cs="Times New Roman"/>
          <w:kern w:val="0"/>
          <w:sz w:val="28"/>
          <w:szCs w:val="28"/>
          <w:lang w:eastAsia="en-US" w:bidi="ar-SA"/>
        </w:rPr>
        <w:t>«</w:t>
      </w:r>
      <w:r w:rsidRPr="001A1949">
        <w:rPr>
          <w:rFonts w:ascii="Times New Roman" w:eastAsiaTheme="minorHAnsi" w:hAnsi="Times New Roman" w:cs="Times New Roman"/>
          <w:kern w:val="0"/>
          <w:sz w:val="28"/>
          <w:szCs w:val="28"/>
          <w:lang w:eastAsia="en-US" w:bidi="ar-SA"/>
        </w:rPr>
        <w:t>О государственной поддержке кинематографии Российской Федерации</w:t>
      </w:r>
      <w:r w:rsidR="00092DA1">
        <w:rPr>
          <w:rFonts w:ascii="Times New Roman" w:eastAsiaTheme="minorHAnsi" w:hAnsi="Times New Roman" w:cs="Times New Roman"/>
          <w:kern w:val="0"/>
          <w:sz w:val="28"/>
          <w:szCs w:val="28"/>
          <w:lang w:eastAsia="en-US" w:bidi="ar-SA"/>
        </w:rPr>
        <w:t>»</w:t>
      </w:r>
      <w:r w:rsidRPr="001A1949">
        <w:rPr>
          <w:rFonts w:ascii="Times New Roman" w:eastAsiaTheme="minorHAnsi" w:hAnsi="Times New Roman" w:cs="Times New Roman"/>
          <w:kern w:val="0"/>
          <w:sz w:val="28"/>
          <w:szCs w:val="28"/>
          <w:lang w:eastAsia="en-US" w:bidi="ar-SA"/>
        </w:rPr>
        <w:t>;</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копии соглашений (договоров) о намерениях с кинотеатральными дистрибьюторами на прокат национального фильма, соглашения (договоры) с телеканалами и организаторами фестивалей на показ национального фильма, если такие соглашения (договоры) заключены организацией кинематографии на момент подачи заявки;</w:t>
      </w:r>
    </w:p>
    <w:p w:rsidR="001A1949" w:rsidRPr="001A1949" w:rsidRDefault="001A1949" w:rsidP="008238A8">
      <w:pPr>
        <w:pStyle w:val="ConsPlusNormal"/>
        <w:numPr>
          <w:ilvl w:val="0"/>
          <w:numId w:val="4"/>
        </w:numPr>
        <w:tabs>
          <w:tab w:val="left" w:pos="1134"/>
        </w:tabs>
        <w:spacing w:line="276" w:lineRule="auto"/>
        <w:ind w:left="0"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копии документов, подтверждающих перечень и фактический объем понесенных затрат, связанных с производством национального фильма на территории Псковской области, возмещение которых предполагается за счет субсидий:</w:t>
      </w:r>
    </w:p>
    <w:p w:rsidR="001A1949" w:rsidRPr="001A1949" w:rsidRDefault="001A1949" w:rsidP="00666A33">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 xml:space="preserve">а) договоры с юридическими лицами и индивидуальными предпринимателями, зарегистрированными на территории Псковской области, а также с физическими лицами, постоянно проживающими на территории Псковской области, со всеми приложениями (в случае если расходы на производство национального фильма осуществлялись организацией, не являющейся продюсером (изготовителем) национального фильма (наименование которой отсутствует в удостоверении национального фильма и не имеющей прав на национальный фильм), а выполняющей работы (оказывающей услуги) по производству национального фильма, то к </w:t>
      </w:r>
      <w:r w:rsidRPr="001A1949">
        <w:rPr>
          <w:rFonts w:ascii="Times New Roman" w:eastAsiaTheme="minorHAnsi" w:hAnsi="Times New Roman" w:cs="Times New Roman"/>
          <w:kern w:val="0"/>
          <w:sz w:val="28"/>
          <w:szCs w:val="28"/>
          <w:lang w:eastAsia="en-US" w:bidi="ar-SA"/>
        </w:rPr>
        <w:lastRenderedPageBreak/>
        <w:t>комплекту документов должен прилагаться договор, заключенный такой организацией с организацией кинематографии, являющейся продюсером (изготовителем) данного национального фильма);</w:t>
      </w:r>
    </w:p>
    <w:p w:rsidR="001A1949" w:rsidRPr="001A1949" w:rsidRDefault="001A1949" w:rsidP="00666A33">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б) акты о приемке поставленных товаров, выполненных работ, оказанных услуг в соответствии с условиями договоров;</w:t>
      </w:r>
    </w:p>
    <w:p w:rsidR="001A1949" w:rsidRPr="001A1949" w:rsidRDefault="001A1949" w:rsidP="00666A33">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в) документы, подтверждающие оплату поставленных товаров, выполненных работ, оказанных услуг (счета-фактуры, товарные накладные, копии платежных поручений, реестр платежных поручений и др.).</w:t>
      </w:r>
    </w:p>
    <w:p w:rsidR="002E3B24" w:rsidRPr="002E3B24" w:rsidRDefault="002E3B24" w:rsidP="002E3B24">
      <w:pPr>
        <w:pStyle w:val="ConsPlusNormal"/>
        <w:spacing w:line="276" w:lineRule="auto"/>
        <w:ind w:firstLine="709"/>
        <w:jc w:val="both"/>
        <w:rPr>
          <w:rFonts w:ascii="Times New Roman" w:eastAsiaTheme="minorHAnsi" w:hAnsi="Times New Roman" w:cs="Times New Roman"/>
          <w:kern w:val="0"/>
          <w:sz w:val="28"/>
          <w:szCs w:val="28"/>
          <w:lang w:eastAsia="en-US" w:bidi="ar-SA"/>
        </w:rPr>
      </w:pPr>
      <w:bookmarkStart w:id="4" w:name="Par175"/>
      <w:bookmarkEnd w:id="4"/>
      <w:r w:rsidRPr="002E3B24">
        <w:rPr>
          <w:rFonts w:ascii="Times New Roman" w:eastAsiaTheme="minorHAnsi" w:hAnsi="Times New Roman" w:cs="Times New Roman"/>
          <w:kern w:val="0"/>
          <w:sz w:val="28"/>
          <w:szCs w:val="28"/>
          <w:lang w:eastAsia="en-US" w:bidi="ar-SA"/>
        </w:rPr>
        <w:t xml:space="preserve">Документы, указанные в </w:t>
      </w:r>
      <w:hyperlink w:anchor="Par151">
        <w:r w:rsidRPr="002E3B24">
          <w:rPr>
            <w:rFonts w:ascii="Times New Roman" w:eastAsiaTheme="minorHAnsi" w:hAnsi="Times New Roman" w:cs="Times New Roman"/>
            <w:kern w:val="0"/>
            <w:sz w:val="28"/>
            <w:szCs w:val="28"/>
            <w:lang w:eastAsia="en-US" w:bidi="ar-SA"/>
          </w:rPr>
          <w:t>подпунктах 5</w:t>
        </w:r>
      </w:hyperlink>
      <w:r w:rsidRPr="002E3B24">
        <w:rPr>
          <w:rFonts w:ascii="Times New Roman" w:eastAsiaTheme="minorHAnsi" w:hAnsi="Times New Roman" w:cs="Times New Roman"/>
          <w:kern w:val="0"/>
          <w:sz w:val="28"/>
          <w:szCs w:val="28"/>
          <w:lang w:eastAsia="en-US" w:bidi="ar-SA"/>
        </w:rPr>
        <w:t xml:space="preserve">, </w:t>
      </w:r>
      <w:hyperlink w:anchor="Par153">
        <w:r w:rsidRPr="002E3B24">
          <w:rPr>
            <w:rFonts w:ascii="Times New Roman" w:eastAsiaTheme="minorHAnsi" w:hAnsi="Times New Roman" w:cs="Times New Roman"/>
            <w:kern w:val="0"/>
            <w:sz w:val="28"/>
            <w:szCs w:val="28"/>
            <w:lang w:eastAsia="en-US" w:bidi="ar-SA"/>
          </w:rPr>
          <w:t>7</w:t>
        </w:r>
      </w:hyperlink>
      <w:r w:rsidRPr="002E3B24">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w:t>
      </w:r>
      <w:r w:rsidRPr="002E3B24">
        <w:rPr>
          <w:rFonts w:ascii="Times New Roman" w:eastAsiaTheme="minorHAnsi" w:hAnsi="Times New Roman" w:cs="Times New Roman"/>
          <w:kern w:val="0"/>
          <w:sz w:val="28"/>
          <w:szCs w:val="28"/>
          <w:lang w:eastAsia="en-US" w:bidi="ar-SA"/>
        </w:rPr>
        <w:t xml:space="preserve"> </w:t>
      </w:r>
      <w:hyperlink w:anchor="Par161">
        <w:r w:rsidRPr="002E3B24">
          <w:rPr>
            <w:rFonts w:ascii="Times New Roman" w:eastAsiaTheme="minorHAnsi" w:hAnsi="Times New Roman" w:cs="Times New Roman"/>
            <w:kern w:val="0"/>
            <w:sz w:val="28"/>
            <w:szCs w:val="28"/>
            <w:lang w:eastAsia="en-US" w:bidi="ar-SA"/>
          </w:rPr>
          <w:t>14</w:t>
        </w:r>
      </w:hyperlink>
      <w:r w:rsidRPr="002E3B24">
        <w:rPr>
          <w:rFonts w:ascii="Times New Roman" w:eastAsiaTheme="minorHAnsi" w:hAnsi="Times New Roman" w:cs="Times New Roman"/>
          <w:kern w:val="0"/>
          <w:sz w:val="28"/>
          <w:szCs w:val="28"/>
          <w:lang w:eastAsia="en-US" w:bidi="ar-SA"/>
        </w:rPr>
        <w:t xml:space="preserve"> составляются в произвольной форме и</w:t>
      </w:r>
      <w:r>
        <w:t xml:space="preserve"> </w:t>
      </w:r>
      <w:r w:rsidRPr="002E3B24">
        <w:rPr>
          <w:rFonts w:ascii="Times New Roman" w:eastAsiaTheme="minorHAnsi" w:hAnsi="Times New Roman" w:cs="Times New Roman"/>
          <w:kern w:val="0"/>
          <w:sz w:val="28"/>
          <w:szCs w:val="28"/>
          <w:lang w:eastAsia="en-US" w:bidi="ar-SA"/>
        </w:rPr>
        <w:t>подписываются руководителем, главным бухгалтером организации кинематографии, скрепляются печатью.</w:t>
      </w:r>
    </w:p>
    <w:p w:rsidR="002E3B24" w:rsidRPr="002E3B24" w:rsidRDefault="002E3B24" w:rsidP="002E3B24">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2E3B24">
        <w:rPr>
          <w:rFonts w:ascii="Times New Roman" w:eastAsiaTheme="minorHAnsi" w:hAnsi="Times New Roman" w:cs="Times New Roman"/>
          <w:kern w:val="0"/>
          <w:sz w:val="28"/>
          <w:szCs w:val="28"/>
          <w:lang w:eastAsia="en-US" w:bidi="ar-SA"/>
        </w:rPr>
        <w:t>Документы, указанные в настоящем пункте, представляются с пронумерованными страницами, прошитыми или переплетенными.</w:t>
      </w:r>
    </w:p>
    <w:p w:rsidR="002E3B24" w:rsidRPr="002E3B24" w:rsidRDefault="002E3B24" w:rsidP="002E3B24">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2E3B24">
        <w:rPr>
          <w:rFonts w:ascii="Times New Roman" w:eastAsiaTheme="minorHAnsi" w:hAnsi="Times New Roman" w:cs="Times New Roman"/>
          <w:kern w:val="0"/>
          <w:sz w:val="28"/>
          <w:szCs w:val="28"/>
          <w:lang w:eastAsia="en-US" w:bidi="ar-SA"/>
        </w:rPr>
        <w:t>Копии документов должны быть заверены в установленном законодательством Российской Федерации порядке. Копии платежных документов дополнительно должны быть заверены кредитной организацией, осуществившей проведение соответствующих операций, или кредитной организацией, являющейся ее правопреемником.</w:t>
      </w:r>
    </w:p>
    <w:p w:rsidR="002E3B24" w:rsidRPr="002E3B24" w:rsidRDefault="002E3B24" w:rsidP="002E3B24">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2E3B24">
        <w:rPr>
          <w:rFonts w:ascii="Times New Roman" w:eastAsiaTheme="minorHAnsi" w:hAnsi="Times New Roman" w:cs="Times New Roman"/>
          <w:kern w:val="0"/>
          <w:sz w:val="28"/>
          <w:szCs w:val="28"/>
          <w:lang w:eastAsia="en-US" w:bidi="ar-SA"/>
        </w:rPr>
        <w:t>Поданные для участия в отборе документы не возвращаются.</w:t>
      </w:r>
    </w:p>
    <w:p w:rsidR="001A1949" w:rsidRPr="001A1949" w:rsidRDefault="001A1949" w:rsidP="002E3B24">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Каж</w:t>
      </w:r>
      <w:r w:rsidR="00B7082C">
        <w:rPr>
          <w:rFonts w:ascii="Times New Roman" w:eastAsiaTheme="minorHAnsi" w:hAnsi="Times New Roman" w:cs="Times New Roman"/>
          <w:kern w:val="0"/>
          <w:sz w:val="28"/>
          <w:szCs w:val="28"/>
          <w:lang w:eastAsia="en-US" w:bidi="ar-SA"/>
        </w:rPr>
        <w:t xml:space="preserve">дая заявка, поступившая в срок до 18:00 01 ноября 2021 </w:t>
      </w:r>
      <w:r w:rsidRPr="001A1949">
        <w:rPr>
          <w:rFonts w:ascii="Times New Roman" w:eastAsiaTheme="minorHAnsi" w:hAnsi="Times New Roman" w:cs="Times New Roman"/>
          <w:kern w:val="0"/>
          <w:sz w:val="28"/>
          <w:szCs w:val="28"/>
          <w:lang w:eastAsia="en-US" w:bidi="ar-SA"/>
        </w:rPr>
        <w:t>регистрируется уполномоченной организацией в журнале регистрации входящих документов с указанием даты и времени ее регистрации.</w:t>
      </w:r>
    </w:p>
    <w:p w:rsidR="001A1949" w:rsidRPr="001A1949" w:rsidRDefault="001A1949" w:rsidP="00666A33">
      <w:pPr>
        <w:pStyle w:val="ConsPlusNormal"/>
        <w:spacing w:line="276" w:lineRule="auto"/>
        <w:ind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 xml:space="preserve">Заявка, поступившая после </w:t>
      </w:r>
      <w:r w:rsidR="00B7082C">
        <w:rPr>
          <w:rFonts w:ascii="Times New Roman" w:eastAsiaTheme="minorHAnsi" w:hAnsi="Times New Roman" w:cs="Times New Roman"/>
          <w:kern w:val="0"/>
          <w:sz w:val="28"/>
          <w:szCs w:val="28"/>
          <w:lang w:eastAsia="en-US" w:bidi="ar-SA"/>
        </w:rPr>
        <w:t>18:00 01 ноября 2021 н</w:t>
      </w:r>
      <w:r w:rsidRPr="001A1949">
        <w:rPr>
          <w:rFonts w:ascii="Times New Roman" w:eastAsiaTheme="minorHAnsi" w:hAnsi="Times New Roman" w:cs="Times New Roman"/>
          <w:kern w:val="0"/>
          <w:sz w:val="28"/>
          <w:szCs w:val="28"/>
          <w:lang w:eastAsia="en-US" w:bidi="ar-SA"/>
        </w:rPr>
        <w:t>е регистрируется.</w:t>
      </w:r>
    </w:p>
    <w:p w:rsidR="001A1949" w:rsidRPr="001A1949" w:rsidRDefault="001A1949" w:rsidP="00666A33">
      <w:pPr>
        <w:pStyle w:val="ConsPlusNormal"/>
        <w:tabs>
          <w:tab w:val="left" w:pos="1134"/>
        </w:tabs>
        <w:spacing w:line="276" w:lineRule="auto"/>
        <w:ind w:firstLine="709"/>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 xml:space="preserve">Организация кинематографии, подавшая заявку, вправе изменить или отозвать ее в любое время </w:t>
      </w:r>
      <w:r w:rsidR="00F237FF">
        <w:rPr>
          <w:rFonts w:ascii="Times New Roman" w:eastAsiaTheme="minorHAnsi" w:hAnsi="Times New Roman" w:cs="Times New Roman"/>
          <w:kern w:val="0"/>
          <w:sz w:val="28"/>
          <w:szCs w:val="28"/>
          <w:lang w:eastAsia="en-US" w:bidi="ar-SA"/>
        </w:rPr>
        <w:t xml:space="preserve">до </w:t>
      </w:r>
      <w:r w:rsidR="00654B14">
        <w:rPr>
          <w:rFonts w:ascii="Times New Roman" w:eastAsiaTheme="minorHAnsi" w:hAnsi="Times New Roman" w:cs="Times New Roman"/>
          <w:kern w:val="0"/>
          <w:sz w:val="28"/>
          <w:szCs w:val="28"/>
          <w:lang w:eastAsia="en-US" w:bidi="ar-SA"/>
        </w:rPr>
        <w:t>18:00 01 ноября 2021</w:t>
      </w:r>
      <w:r w:rsidRPr="001A1949">
        <w:rPr>
          <w:rFonts w:ascii="Times New Roman" w:eastAsiaTheme="minorHAnsi" w:hAnsi="Times New Roman" w:cs="Times New Roman"/>
          <w:kern w:val="0"/>
          <w:sz w:val="28"/>
          <w:szCs w:val="28"/>
          <w:lang w:eastAsia="en-US" w:bidi="ar-SA"/>
        </w:rPr>
        <w:t>, направив в уполномоченную организацию письменное уведомление, подписанное руководителем или уполномоченным лицом. Заявка считается отозванной или измененной со дня получения уполномоченной организацией указанного письменного уведомления.</w:t>
      </w:r>
    </w:p>
    <w:p w:rsidR="004120EE" w:rsidRDefault="006A6B52" w:rsidP="004120EE">
      <w:pPr>
        <w:pStyle w:val="ConsPlusNormal"/>
        <w:spacing w:line="276" w:lineRule="auto"/>
        <w:jc w:val="center"/>
        <w:rPr>
          <w:rFonts w:ascii="Times New Roman" w:eastAsiaTheme="minorHAnsi" w:hAnsi="Times New Roman" w:cs="Times New Roman"/>
          <w:b/>
          <w:kern w:val="0"/>
          <w:sz w:val="28"/>
          <w:szCs w:val="28"/>
          <w:lang w:eastAsia="en-US" w:bidi="ar-SA"/>
        </w:rPr>
      </w:pPr>
      <w:r w:rsidRPr="004120EE">
        <w:rPr>
          <w:rFonts w:ascii="Times New Roman" w:eastAsiaTheme="minorHAnsi" w:hAnsi="Times New Roman" w:cs="Times New Roman"/>
          <w:b/>
          <w:kern w:val="0"/>
          <w:sz w:val="28"/>
          <w:szCs w:val="28"/>
          <w:lang w:eastAsia="en-US" w:bidi="ar-SA"/>
        </w:rPr>
        <w:t xml:space="preserve">Дорожная карта рассмотрения поступивших </w:t>
      </w:r>
    </w:p>
    <w:p w:rsidR="006A6B52" w:rsidRPr="004120EE" w:rsidRDefault="006A6B52" w:rsidP="004120EE">
      <w:pPr>
        <w:pStyle w:val="ConsPlusNormal"/>
        <w:spacing w:line="276" w:lineRule="auto"/>
        <w:jc w:val="center"/>
        <w:rPr>
          <w:rFonts w:ascii="Times New Roman" w:eastAsiaTheme="minorHAnsi" w:hAnsi="Times New Roman" w:cs="Times New Roman"/>
          <w:b/>
          <w:kern w:val="0"/>
          <w:sz w:val="28"/>
          <w:szCs w:val="28"/>
          <w:lang w:eastAsia="en-US" w:bidi="ar-SA"/>
        </w:rPr>
      </w:pPr>
      <w:r w:rsidRPr="004120EE">
        <w:rPr>
          <w:rFonts w:ascii="Times New Roman" w:eastAsiaTheme="minorHAnsi" w:hAnsi="Times New Roman" w:cs="Times New Roman"/>
          <w:b/>
          <w:kern w:val="0"/>
          <w:sz w:val="28"/>
          <w:szCs w:val="28"/>
          <w:lang w:eastAsia="en-US" w:bidi="ar-SA"/>
        </w:rPr>
        <w:t>и зарегистрированных заявок конкурсной комиссией.</w:t>
      </w:r>
    </w:p>
    <w:tbl>
      <w:tblPr>
        <w:tblStyle w:val="a5"/>
        <w:tblW w:w="0" w:type="auto"/>
        <w:tblLook w:val="04A0" w:firstRow="1" w:lastRow="0" w:firstColumn="1" w:lastColumn="0" w:noHBand="0" w:noVBand="1"/>
      </w:tblPr>
      <w:tblGrid>
        <w:gridCol w:w="1980"/>
        <w:gridCol w:w="7365"/>
      </w:tblGrid>
      <w:tr w:rsidR="006A6B52" w:rsidTr="004120EE">
        <w:tc>
          <w:tcPr>
            <w:tcW w:w="1980" w:type="dxa"/>
          </w:tcPr>
          <w:p w:rsidR="006A6B52" w:rsidRDefault="006A6B52" w:rsidP="006A6B52">
            <w:pPr>
              <w:pStyle w:val="ConsPlusNormal"/>
              <w:spacing w:line="276" w:lineRule="auto"/>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Дата</w:t>
            </w:r>
          </w:p>
        </w:tc>
        <w:tc>
          <w:tcPr>
            <w:tcW w:w="7365" w:type="dxa"/>
          </w:tcPr>
          <w:p w:rsidR="006A6B52" w:rsidRDefault="006A6B52" w:rsidP="006A6B52">
            <w:pPr>
              <w:pStyle w:val="ConsPlusNormal"/>
              <w:spacing w:line="276" w:lineRule="auto"/>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Мероприятие</w:t>
            </w:r>
          </w:p>
        </w:tc>
      </w:tr>
      <w:tr w:rsidR="006A6B52" w:rsidTr="004120EE">
        <w:tc>
          <w:tcPr>
            <w:tcW w:w="1980" w:type="dxa"/>
          </w:tcPr>
          <w:p w:rsidR="006A6B52" w:rsidRDefault="006A6B52" w:rsidP="006A6B52">
            <w:pPr>
              <w:pStyle w:val="ConsPlusNormal"/>
              <w:spacing w:line="276" w:lineRule="auto"/>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До 04.11.2021</w:t>
            </w:r>
          </w:p>
        </w:tc>
        <w:tc>
          <w:tcPr>
            <w:tcW w:w="7365" w:type="dxa"/>
          </w:tcPr>
          <w:p w:rsidR="006A6B52" w:rsidRDefault="006A6B52" w:rsidP="006A6B52">
            <w:pPr>
              <w:pStyle w:val="ConsPlusNormal"/>
              <w:spacing w:line="276" w:lineRule="auto"/>
              <w:jc w:val="both"/>
              <w:rPr>
                <w:rFonts w:ascii="Times New Roman" w:eastAsiaTheme="minorHAnsi" w:hAnsi="Times New Roman" w:cs="Times New Roman"/>
                <w:kern w:val="0"/>
                <w:sz w:val="28"/>
                <w:szCs w:val="28"/>
                <w:lang w:eastAsia="en-US" w:bidi="ar-SA"/>
              </w:rPr>
            </w:pPr>
            <w:r w:rsidRPr="001A1949">
              <w:rPr>
                <w:rFonts w:ascii="Times New Roman" w:eastAsiaTheme="minorHAnsi" w:hAnsi="Times New Roman" w:cs="Times New Roman"/>
                <w:kern w:val="0"/>
                <w:sz w:val="28"/>
                <w:szCs w:val="28"/>
                <w:lang w:eastAsia="en-US" w:bidi="ar-SA"/>
              </w:rPr>
              <w:t>Все</w:t>
            </w:r>
            <w:r>
              <w:rPr>
                <w:rFonts w:ascii="Times New Roman" w:eastAsiaTheme="minorHAnsi" w:hAnsi="Times New Roman" w:cs="Times New Roman"/>
                <w:kern w:val="0"/>
                <w:sz w:val="28"/>
                <w:szCs w:val="28"/>
                <w:lang w:eastAsia="en-US" w:bidi="ar-SA"/>
              </w:rPr>
              <w:t xml:space="preserve"> поступившие и зарегистрированные</w:t>
            </w:r>
            <w:r w:rsidRPr="001A1949">
              <w:rPr>
                <w:rFonts w:ascii="Times New Roman" w:eastAsiaTheme="minorHAnsi" w:hAnsi="Times New Roman" w:cs="Times New Roman"/>
                <w:kern w:val="0"/>
                <w:sz w:val="28"/>
                <w:szCs w:val="28"/>
                <w:lang w:eastAsia="en-US" w:bidi="ar-SA"/>
              </w:rPr>
              <w:t xml:space="preserve"> заявки</w:t>
            </w:r>
            <w:r>
              <w:rPr>
                <w:rFonts w:ascii="Times New Roman" w:eastAsiaTheme="minorHAnsi" w:hAnsi="Times New Roman" w:cs="Times New Roman"/>
                <w:kern w:val="0"/>
                <w:sz w:val="28"/>
                <w:szCs w:val="28"/>
                <w:lang w:eastAsia="en-US" w:bidi="ar-SA"/>
              </w:rPr>
              <w:t xml:space="preserve"> </w:t>
            </w:r>
            <w:r w:rsidRPr="001A1949">
              <w:rPr>
                <w:rFonts w:ascii="Times New Roman" w:eastAsiaTheme="minorHAnsi" w:hAnsi="Times New Roman" w:cs="Times New Roman"/>
                <w:kern w:val="0"/>
                <w:sz w:val="28"/>
                <w:szCs w:val="28"/>
                <w:lang w:eastAsia="en-US" w:bidi="ar-SA"/>
              </w:rPr>
              <w:t>направляются уполномоченной организацией на рассмотрение конкурсной комиссии</w:t>
            </w:r>
          </w:p>
        </w:tc>
      </w:tr>
      <w:tr w:rsidR="006A6B52" w:rsidTr="004120EE">
        <w:tc>
          <w:tcPr>
            <w:tcW w:w="1980" w:type="dxa"/>
          </w:tcPr>
          <w:p w:rsidR="006A6B52" w:rsidRDefault="006A6B52" w:rsidP="006A6B52">
            <w:pPr>
              <w:pStyle w:val="ConsPlusNormal"/>
              <w:spacing w:line="276" w:lineRule="auto"/>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До 10.11.2021</w:t>
            </w:r>
          </w:p>
        </w:tc>
        <w:tc>
          <w:tcPr>
            <w:tcW w:w="7365" w:type="dxa"/>
          </w:tcPr>
          <w:p w:rsidR="006A6B52" w:rsidRDefault="006A6B52" w:rsidP="006A6B52">
            <w:pPr>
              <w:pStyle w:val="ConsPlusNormal"/>
              <w:spacing w:line="276" w:lineRule="auto"/>
              <w:jc w:val="both"/>
              <w:rPr>
                <w:rFonts w:ascii="Times New Roman" w:eastAsiaTheme="minorHAnsi" w:hAnsi="Times New Roman" w:cs="Times New Roman"/>
                <w:kern w:val="0"/>
                <w:sz w:val="28"/>
                <w:szCs w:val="28"/>
                <w:lang w:eastAsia="en-US" w:bidi="ar-SA"/>
              </w:rPr>
            </w:pPr>
            <w:r w:rsidRPr="0093236B">
              <w:rPr>
                <w:rFonts w:ascii="Times New Roman" w:eastAsiaTheme="minorHAnsi" w:hAnsi="Times New Roman" w:cs="Times New Roman"/>
                <w:kern w:val="0"/>
                <w:sz w:val="28"/>
                <w:szCs w:val="28"/>
                <w:lang w:eastAsia="en-US" w:bidi="ar-SA"/>
              </w:rPr>
              <w:t xml:space="preserve">Конкурсная комиссия рассматривает поступившие заявки и документы, проверяет их на соответствие требованиям </w:t>
            </w:r>
            <w:r>
              <w:rPr>
                <w:rFonts w:ascii="Times New Roman" w:eastAsiaTheme="minorHAnsi" w:hAnsi="Times New Roman" w:cs="Times New Roman"/>
                <w:kern w:val="0"/>
                <w:sz w:val="28"/>
                <w:szCs w:val="28"/>
                <w:lang w:eastAsia="en-US" w:bidi="ar-SA"/>
              </w:rPr>
              <w:t>Положения.</w:t>
            </w:r>
          </w:p>
          <w:p w:rsidR="00E565CF" w:rsidRPr="00F237FF" w:rsidRDefault="00E565CF" w:rsidP="00E565CF">
            <w:pPr>
              <w:pStyle w:val="ConsPlusNormal"/>
              <w:spacing w:line="276" w:lineRule="auto"/>
              <w:jc w:val="both"/>
              <w:rPr>
                <w:rFonts w:ascii="Times New Roman" w:hAnsi="Times New Roman" w:cs="Times New Roman"/>
                <w:sz w:val="28"/>
                <w:szCs w:val="28"/>
              </w:rPr>
            </w:pPr>
            <w:r w:rsidRPr="00F237FF">
              <w:rPr>
                <w:rFonts w:ascii="Times New Roman" w:hAnsi="Times New Roman" w:cs="Times New Roman"/>
                <w:sz w:val="28"/>
                <w:szCs w:val="28"/>
              </w:rPr>
              <w:t>Основаниями для принятия решения об отказ</w:t>
            </w:r>
            <w:r>
              <w:rPr>
                <w:rFonts w:ascii="Times New Roman" w:hAnsi="Times New Roman" w:cs="Times New Roman"/>
                <w:sz w:val="28"/>
                <w:szCs w:val="28"/>
              </w:rPr>
              <w:t xml:space="preserve">е в допуске к </w:t>
            </w:r>
            <w:r>
              <w:rPr>
                <w:rFonts w:ascii="Times New Roman" w:hAnsi="Times New Roman" w:cs="Times New Roman"/>
                <w:sz w:val="28"/>
                <w:szCs w:val="28"/>
              </w:rPr>
              <w:lastRenderedPageBreak/>
              <w:t xml:space="preserve">участию в отборе </w:t>
            </w:r>
            <w:r w:rsidRPr="00F237FF">
              <w:rPr>
                <w:rFonts w:ascii="Times New Roman" w:hAnsi="Times New Roman" w:cs="Times New Roman"/>
                <w:sz w:val="28"/>
                <w:szCs w:val="28"/>
              </w:rPr>
              <w:t>являются:</w:t>
            </w:r>
          </w:p>
          <w:p w:rsidR="00E565CF" w:rsidRPr="00F237FF" w:rsidRDefault="00E565CF" w:rsidP="00E565CF">
            <w:pPr>
              <w:pStyle w:val="ConsPlusNormal"/>
              <w:tabs>
                <w:tab w:val="left" w:pos="1134"/>
              </w:tabs>
              <w:spacing w:line="276" w:lineRule="auto"/>
              <w:ind w:firstLine="709"/>
              <w:jc w:val="both"/>
              <w:rPr>
                <w:rFonts w:ascii="Times New Roman" w:hAnsi="Times New Roman" w:cs="Times New Roman"/>
                <w:sz w:val="28"/>
                <w:szCs w:val="28"/>
              </w:rPr>
            </w:pPr>
            <w:r w:rsidRPr="00F237FF">
              <w:rPr>
                <w:rFonts w:ascii="Times New Roman" w:hAnsi="Times New Roman" w:cs="Times New Roman"/>
                <w:sz w:val="28"/>
                <w:szCs w:val="28"/>
              </w:rPr>
              <w:t>несоответствие организации кинематографии требованиям, установленным Положени</w:t>
            </w:r>
            <w:r>
              <w:rPr>
                <w:rFonts w:ascii="Times New Roman" w:hAnsi="Times New Roman" w:cs="Times New Roman"/>
                <w:sz w:val="28"/>
                <w:szCs w:val="28"/>
              </w:rPr>
              <w:t>ем</w:t>
            </w:r>
            <w:r w:rsidRPr="00F237FF">
              <w:rPr>
                <w:rFonts w:ascii="Times New Roman" w:hAnsi="Times New Roman" w:cs="Times New Roman"/>
                <w:sz w:val="28"/>
                <w:szCs w:val="28"/>
              </w:rPr>
              <w:t>;</w:t>
            </w:r>
          </w:p>
          <w:p w:rsidR="00E565CF" w:rsidRPr="00F237FF" w:rsidRDefault="00E565CF" w:rsidP="00E565CF">
            <w:pPr>
              <w:pStyle w:val="ConsPlusNormal"/>
              <w:tabs>
                <w:tab w:val="left" w:pos="1134"/>
              </w:tabs>
              <w:spacing w:line="276" w:lineRule="auto"/>
              <w:ind w:firstLine="709"/>
              <w:jc w:val="both"/>
              <w:rPr>
                <w:rFonts w:ascii="Times New Roman" w:hAnsi="Times New Roman" w:cs="Times New Roman"/>
                <w:sz w:val="28"/>
                <w:szCs w:val="28"/>
              </w:rPr>
            </w:pPr>
            <w:r w:rsidRPr="00F237FF">
              <w:rPr>
                <w:rFonts w:ascii="Times New Roman" w:hAnsi="Times New Roman" w:cs="Times New Roman"/>
                <w:sz w:val="28"/>
                <w:szCs w:val="28"/>
              </w:rPr>
              <w:t>несоответствие представленных организацией кинематографии заявки и прилагаемых к ней документов требованиям, установленным в объявлении о проведении отбора;</w:t>
            </w:r>
          </w:p>
          <w:p w:rsidR="00E565CF" w:rsidRPr="00F237FF" w:rsidRDefault="00E565CF" w:rsidP="00E565CF">
            <w:pPr>
              <w:pStyle w:val="ConsPlusNormal"/>
              <w:tabs>
                <w:tab w:val="left" w:pos="1134"/>
              </w:tabs>
              <w:spacing w:line="276" w:lineRule="auto"/>
              <w:ind w:firstLine="709"/>
              <w:jc w:val="both"/>
              <w:rPr>
                <w:rFonts w:ascii="Times New Roman" w:hAnsi="Times New Roman" w:cs="Times New Roman"/>
                <w:sz w:val="28"/>
                <w:szCs w:val="28"/>
              </w:rPr>
            </w:pPr>
            <w:r w:rsidRPr="00F237FF">
              <w:rPr>
                <w:rFonts w:ascii="Times New Roman" w:hAnsi="Times New Roman" w:cs="Times New Roman"/>
                <w:sz w:val="28"/>
                <w:szCs w:val="28"/>
              </w:rPr>
              <w:t>недостоверность представленной организацией кинематографии информации, в том числе информации о месте нахождения и адресе юридического лица;</w:t>
            </w:r>
          </w:p>
          <w:p w:rsidR="006A6B52" w:rsidRDefault="00E565CF" w:rsidP="00E565CF">
            <w:pPr>
              <w:pStyle w:val="ConsPlusNormal"/>
              <w:spacing w:line="276" w:lineRule="auto"/>
              <w:ind w:firstLine="743"/>
              <w:jc w:val="both"/>
              <w:rPr>
                <w:rFonts w:ascii="Times New Roman" w:eastAsiaTheme="minorHAnsi" w:hAnsi="Times New Roman" w:cs="Times New Roman"/>
                <w:kern w:val="0"/>
                <w:sz w:val="28"/>
                <w:szCs w:val="28"/>
                <w:lang w:eastAsia="en-US" w:bidi="ar-SA"/>
              </w:rPr>
            </w:pPr>
            <w:r w:rsidRPr="00F237FF">
              <w:rPr>
                <w:rFonts w:ascii="Times New Roman" w:hAnsi="Times New Roman" w:cs="Times New Roman"/>
                <w:sz w:val="28"/>
                <w:szCs w:val="28"/>
              </w:rPr>
              <w:t>подача организацией кинематографии заявки после даты и (или) времени, определенных для подачи заявок</w:t>
            </w:r>
          </w:p>
        </w:tc>
      </w:tr>
      <w:tr w:rsidR="006A6B52" w:rsidTr="004120EE">
        <w:tc>
          <w:tcPr>
            <w:tcW w:w="1980" w:type="dxa"/>
          </w:tcPr>
          <w:p w:rsidR="006A6B52" w:rsidRDefault="006A6B52" w:rsidP="006A6B52">
            <w:pPr>
              <w:pStyle w:val="ConsPlusNormal"/>
              <w:spacing w:line="276" w:lineRule="auto"/>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lastRenderedPageBreak/>
              <w:t>До 12.11.2021</w:t>
            </w:r>
          </w:p>
        </w:tc>
        <w:tc>
          <w:tcPr>
            <w:tcW w:w="7365" w:type="dxa"/>
          </w:tcPr>
          <w:p w:rsidR="006A6B52" w:rsidRDefault="006A6B52" w:rsidP="006A6B52">
            <w:pPr>
              <w:pStyle w:val="ConsPlusNormal"/>
              <w:spacing w:line="276" w:lineRule="auto"/>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Подписание протокола</w:t>
            </w:r>
            <w:r w:rsidRPr="00F237FF">
              <w:rPr>
                <w:rFonts w:ascii="Times New Roman" w:hAnsi="Times New Roman" w:cs="Times New Roman"/>
                <w:sz w:val="28"/>
                <w:szCs w:val="28"/>
              </w:rPr>
              <w:t xml:space="preserve"> рассмотрения заявок на уча</w:t>
            </w:r>
            <w:r>
              <w:rPr>
                <w:rFonts w:ascii="Times New Roman" w:hAnsi="Times New Roman" w:cs="Times New Roman"/>
                <w:sz w:val="28"/>
                <w:szCs w:val="28"/>
              </w:rPr>
              <w:t>стие в отборе</w:t>
            </w:r>
            <w:r w:rsidRPr="00F237FF">
              <w:rPr>
                <w:rFonts w:ascii="Times New Roman" w:hAnsi="Times New Roman" w:cs="Times New Roman"/>
                <w:sz w:val="28"/>
                <w:szCs w:val="28"/>
              </w:rPr>
              <w:t xml:space="preserve"> председательствующим на заседании конкурсной комиссии и секретарем конкурсной комиссии</w:t>
            </w:r>
          </w:p>
        </w:tc>
      </w:tr>
      <w:tr w:rsidR="006A6B52" w:rsidTr="004120EE">
        <w:tc>
          <w:tcPr>
            <w:tcW w:w="1980" w:type="dxa"/>
          </w:tcPr>
          <w:p w:rsidR="006A6B52" w:rsidRDefault="00E565CF" w:rsidP="006A6B52">
            <w:pPr>
              <w:pStyle w:val="ConsPlusNormal"/>
              <w:spacing w:line="276" w:lineRule="auto"/>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До 17.11.2021</w:t>
            </w:r>
          </w:p>
        </w:tc>
        <w:tc>
          <w:tcPr>
            <w:tcW w:w="7365" w:type="dxa"/>
          </w:tcPr>
          <w:p w:rsidR="00E565CF" w:rsidRDefault="00E565CF" w:rsidP="00E565C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Публикация подписанного Протокола с результатами о допуске в участии в отборе на сайтах:</w:t>
            </w:r>
          </w:p>
          <w:p w:rsidR="00E565CF" w:rsidRPr="00666A33" w:rsidRDefault="00840600" w:rsidP="00E565CF">
            <w:pPr>
              <w:tabs>
                <w:tab w:val="left" w:pos="1134"/>
              </w:tabs>
              <w:spacing w:line="276" w:lineRule="auto"/>
              <w:jc w:val="both"/>
              <w:rPr>
                <w:rFonts w:ascii="Times New Roman" w:hAnsi="Times New Roman" w:cs="Times New Roman"/>
                <w:sz w:val="28"/>
                <w:szCs w:val="28"/>
              </w:rPr>
            </w:pPr>
            <w:hyperlink r:id="rId11" w:history="1">
              <w:r w:rsidR="00E565CF" w:rsidRPr="00666A33">
                <w:rPr>
                  <w:rStyle w:val="a4"/>
                  <w:rFonts w:ascii="Times New Roman" w:hAnsi="Times New Roman" w:cs="Times New Roman"/>
                  <w:sz w:val="28"/>
                  <w:szCs w:val="28"/>
                </w:rPr>
                <w:t>https://gkk.pskov.ru/</w:t>
              </w:r>
            </w:hyperlink>
          </w:p>
          <w:p w:rsidR="006A6B52" w:rsidRDefault="00840600" w:rsidP="00E565CF">
            <w:pPr>
              <w:tabs>
                <w:tab w:val="left" w:pos="1134"/>
              </w:tabs>
              <w:spacing w:line="276" w:lineRule="auto"/>
              <w:jc w:val="both"/>
              <w:rPr>
                <w:rFonts w:ascii="Times New Roman" w:hAnsi="Times New Roman" w:cs="Times New Roman"/>
                <w:sz w:val="28"/>
                <w:szCs w:val="28"/>
              </w:rPr>
            </w:pPr>
            <w:hyperlink r:id="rId12" w:history="1">
              <w:r w:rsidR="00E565CF" w:rsidRPr="00666A33">
                <w:rPr>
                  <w:rStyle w:val="a4"/>
                  <w:rFonts w:ascii="Times New Roman" w:hAnsi="Times New Roman" w:cs="Times New Roman"/>
                  <w:sz w:val="28"/>
                  <w:szCs w:val="28"/>
                </w:rPr>
                <w:t>https://tkd-pskov.ru/page/cinema_support_center</w:t>
              </w:r>
            </w:hyperlink>
          </w:p>
        </w:tc>
      </w:tr>
      <w:tr w:rsidR="006A6B52" w:rsidTr="004120EE">
        <w:tc>
          <w:tcPr>
            <w:tcW w:w="1980" w:type="dxa"/>
          </w:tcPr>
          <w:p w:rsidR="006A6B52" w:rsidRDefault="00E565CF" w:rsidP="006A6B52">
            <w:pPr>
              <w:pStyle w:val="ConsPlusNormal"/>
              <w:spacing w:line="276" w:lineRule="auto"/>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До 26.11.2021</w:t>
            </w:r>
          </w:p>
        </w:tc>
        <w:tc>
          <w:tcPr>
            <w:tcW w:w="7365" w:type="dxa"/>
          </w:tcPr>
          <w:p w:rsidR="006A6B52" w:rsidRDefault="00E565CF" w:rsidP="00E565C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Конкурсная комиссия осуществляет оценку и определяет победителя конкурса.</w:t>
            </w:r>
          </w:p>
          <w:p w:rsidR="00E565CF" w:rsidRPr="00F237FF" w:rsidRDefault="00E565CF" w:rsidP="00E565CF">
            <w:pPr>
              <w:pStyle w:val="ConsPlusNormal"/>
              <w:spacing w:line="276" w:lineRule="auto"/>
              <w:jc w:val="both"/>
              <w:rPr>
                <w:rFonts w:ascii="Times New Roman" w:hAnsi="Times New Roman" w:cs="Times New Roman"/>
                <w:sz w:val="28"/>
                <w:szCs w:val="28"/>
              </w:rPr>
            </w:pPr>
            <w:r w:rsidRPr="00F237FF">
              <w:rPr>
                <w:rFonts w:ascii="Times New Roman" w:hAnsi="Times New Roman" w:cs="Times New Roman"/>
                <w:sz w:val="28"/>
                <w:szCs w:val="28"/>
              </w:rPr>
              <w:t xml:space="preserve">Оценка заявок осуществляется членами конкурсной комиссии в соответствии с </w:t>
            </w:r>
            <w:r w:rsidRPr="00A93EF3">
              <w:rPr>
                <w:rFonts w:ascii="Times New Roman" w:hAnsi="Times New Roman" w:cs="Times New Roman"/>
                <w:sz w:val="28"/>
                <w:szCs w:val="28"/>
              </w:rPr>
              <w:t>критериями</w:t>
            </w:r>
            <w:r w:rsidRPr="00F237FF">
              <w:rPr>
                <w:rFonts w:ascii="Times New Roman" w:hAnsi="Times New Roman" w:cs="Times New Roman"/>
                <w:sz w:val="28"/>
                <w:szCs w:val="28"/>
              </w:rPr>
              <w:t xml:space="preserve"> оценки заявок, установленными приложением </w:t>
            </w:r>
            <w:r>
              <w:rPr>
                <w:rFonts w:ascii="Times New Roman" w:hAnsi="Times New Roman" w:cs="Times New Roman"/>
                <w:sz w:val="28"/>
                <w:szCs w:val="28"/>
              </w:rPr>
              <w:t>№</w:t>
            </w:r>
            <w:r w:rsidRPr="00F237FF">
              <w:rPr>
                <w:rFonts w:ascii="Times New Roman" w:hAnsi="Times New Roman" w:cs="Times New Roman"/>
                <w:sz w:val="28"/>
                <w:szCs w:val="28"/>
              </w:rPr>
              <w:t>4 Положени</w:t>
            </w:r>
            <w:r>
              <w:rPr>
                <w:rFonts w:ascii="Times New Roman" w:hAnsi="Times New Roman" w:cs="Times New Roman"/>
                <w:sz w:val="28"/>
                <w:szCs w:val="28"/>
              </w:rPr>
              <w:t>я</w:t>
            </w:r>
            <w:r w:rsidRPr="00F237FF">
              <w:rPr>
                <w:rFonts w:ascii="Times New Roman" w:hAnsi="Times New Roman" w:cs="Times New Roman"/>
                <w:sz w:val="28"/>
                <w:szCs w:val="28"/>
              </w:rPr>
              <w:t>.</w:t>
            </w:r>
          </w:p>
          <w:p w:rsidR="00E565CF" w:rsidRPr="00E565CF" w:rsidRDefault="00E565CF" w:rsidP="00E565CF">
            <w:pPr>
              <w:pStyle w:val="ConsPlusNormal"/>
              <w:spacing w:line="276" w:lineRule="auto"/>
              <w:jc w:val="both"/>
              <w:rPr>
                <w:rFonts w:ascii="Times New Roman" w:hAnsi="Times New Roman" w:cs="Times New Roman"/>
                <w:sz w:val="28"/>
                <w:szCs w:val="28"/>
              </w:rPr>
            </w:pPr>
            <w:r w:rsidRPr="00F237FF">
              <w:rPr>
                <w:rFonts w:ascii="Times New Roman" w:hAnsi="Times New Roman" w:cs="Times New Roman"/>
                <w:sz w:val="28"/>
                <w:szCs w:val="28"/>
              </w:rPr>
              <w:t>Победителем (победителями) отбора признается участник отбора, заявка которого набрала наибольший балл, но не менее 50 баллов по общей сумме баллов.</w:t>
            </w:r>
          </w:p>
        </w:tc>
      </w:tr>
      <w:tr w:rsidR="006A6B52" w:rsidTr="004120EE">
        <w:tc>
          <w:tcPr>
            <w:tcW w:w="1980" w:type="dxa"/>
          </w:tcPr>
          <w:p w:rsidR="006A6B52" w:rsidRDefault="00E565CF" w:rsidP="006A6B52">
            <w:pPr>
              <w:pStyle w:val="ConsPlusNormal"/>
              <w:spacing w:line="276" w:lineRule="auto"/>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До 30.11.2021</w:t>
            </w:r>
          </w:p>
        </w:tc>
        <w:tc>
          <w:tcPr>
            <w:tcW w:w="7365" w:type="dxa"/>
          </w:tcPr>
          <w:p w:rsidR="006A6B52" w:rsidRDefault="00E565CF" w:rsidP="006A6B52">
            <w:pPr>
              <w:pStyle w:val="ConsPlusNormal"/>
              <w:spacing w:line="276" w:lineRule="auto"/>
              <w:jc w:val="both"/>
              <w:rPr>
                <w:rFonts w:ascii="Times New Roman" w:eastAsiaTheme="minorHAnsi" w:hAnsi="Times New Roman" w:cs="Times New Roman"/>
                <w:kern w:val="0"/>
                <w:sz w:val="28"/>
                <w:szCs w:val="28"/>
                <w:lang w:eastAsia="en-US" w:bidi="ar-SA"/>
              </w:rPr>
            </w:pPr>
            <w:r w:rsidRPr="00F237FF">
              <w:rPr>
                <w:rFonts w:ascii="Times New Roman" w:hAnsi="Times New Roman" w:cs="Times New Roman"/>
                <w:sz w:val="28"/>
                <w:szCs w:val="28"/>
              </w:rPr>
              <w:t>Протокол оценки заявок на участие в отборе с приложением заявки и документов направляется уполномоченной организацией в Комитет</w:t>
            </w:r>
          </w:p>
        </w:tc>
      </w:tr>
      <w:tr w:rsidR="006A6B52" w:rsidTr="004120EE">
        <w:tc>
          <w:tcPr>
            <w:tcW w:w="1980" w:type="dxa"/>
          </w:tcPr>
          <w:p w:rsidR="006A6B52" w:rsidRDefault="00E565CF" w:rsidP="006A6B52">
            <w:pPr>
              <w:pStyle w:val="ConsPlusNormal"/>
              <w:spacing w:line="276" w:lineRule="auto"/>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До 06.12.2021</w:t>
            </w:r>
          </w:p>
        </w:tc>
        <w:tc>
          <w:tcPr>
            <w:tcW w:w="7365" w:type="dxa"/>
          </w:tcPr>
          <w:p w:rsidR="006A6B52" w:rsidRDefault="00E565CF" w:rsidP="006A6B52">
            <w:pPr>
              <w:pStyle w:val="ConsPlusNormal"/>
              <w:spacing w:line="276" w:lineRule="auto"/>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Комитет </w:t>
            </w:r>
            <w:r w:rsidRPr="00ED6CC8">
              <w:rPr>
                <w:rFonts w:ascii="Times New Roman" w:hAnsi="Times New Roman" w:cs="Times New Roman"/>
                <w:sz w:val="28"/>
                <w:szCs w:val="28"/>
              </w:rPr>
              <w:t xml:space="preserve">принимает решение о предоставлении субсидии </w:t>
            </w:r>
            <w:r>
              <w:rPr>
                <w:rFonts w:ascii="Times New Roman" w:hAnsi="Times New Roman" w:cs="Times New Roman"/>
                <w:sz w:val="28"/>
                <w:szCs w:val="28"/>
              </w:rPr>
              <w:t xml:space="preserve">и </w:t>
            </w:r>
            <w:r w:rsidRPr="00ED6CC8">
              <w:rPr>
                <w:rFonts w:ascii="Times New Roman" w:hAnsi="Times New Roman" w:cs="Times New Roman"/>
                <w:sz w:val="28"/>
                <w:szCs w:val="28"/>
              </w:rPr>
              <w:t xml:space="preserve">размещает </w:t>
            </w:r>
            <w:r>
              <w:rPr>
                <w:rFonts w:ascii="Times New Roman" w:hAnsi="Times New Roman" w:cs="Times New Roman"/>
                <w:sz w:val="28"/>
                <w:szCs w:val="28"/>
              </w:rPr>
              <w:t xml:space="preserve">соответствующий </w:t>
            </w:r>
            <w:r w:rsidRPr="00ED6CC8">
              <w:rPr>
                <w:rFonts w:ascii="Times New Roman" w:hAnsi="Times New Roman" w:cs="Times New Roman"/>
                <w:sz w:val="28"/>
                <w:szCs w:val="28"/>
              </w:rPr>
              <w:t>протокол</w:t>
            </w:r>
            <w:r>
              <w:rPr>
                <w:rFonts w:ascii="Times New Roman" w:hAnsi="Times New Roman" w:cs="Times New Roman"/>
                <w:sz w:val="28"/>
                <w:szCs w:val="28"/>
              </w:rPr>
              <w:t xml:space="preserve"> на сайте </w:t>
            </w:r>
            <w:hyperlink r:id="rId13" w:history="1">
              <w:r w:rsidRPr="00CB448F">
                <w:rPr>
                  <w:rStyle w:val="a4"/>
                  <w:rFonts w:ascii="Times New Roman" w:hAnsi="Times New Roman" w:cs="Times New Roman"/>
                  <w:sz w:val="28"/>
                  <w:szCs w:val="28"/>
                </w:rPr>
                <w:t>https://gkk.pskov.ru/</w:t>
              </w:r>
            </w:hyperlink>
            <w:r>
              <w:rPr>
                <w:rFonts w:ascii="Times New Roman" w:hAnsi="Times New Roman" w:cs="Times New Roman"/>
                <w:sz w:val="28"/>
                <w:szCs w:val="28"/>
              </w:rPr>
              <w:t>.</w:t>
            </w:r>
          </w:p>
        </w:tc>
      </w:tr>
    </w:tbl>
    <w:p w:rsidR="00ED6CC8" w:rsidRPr="00ED6CC8" w:rsidRDefault="00ED6CC8" w:rsidP="00666A33">
      <w:pPr>
        <w:pStyle w:val="ConsPlusNormal"/>
        <w:spacing w:line="276" w:lineRule="auto"/>
        <w:ind w:firstLine="709"/>
        <w:jc w:val="both"/>
        <w:rPr>
          <w:rFonts w:ascii="Times New Roman" w:hAnsi="Times New Roman" w:cs="Times New Roman"/>
          <w:sz w:val="28"/>
          <w:szCs w:val="28"/>
        </w:rPr>
      </w:pPr>
      <w:bookmarkStart w:id="5" w:name="Par187"/>
      <w:bookmarkStart w:id="6" w:name="Par204"/>
      <w:bookmarkStart w:id="7" w:name="Par219"/>
      <w:bookmarkEnd w:id="5"/>
      <w:bookmarkEnd w:id="6"/>
      <w:bookmarkEnd w:id="7"/>
      <w:r>
        <w:rPr>
          <w:rFonts w:ascii="Times New Roman" w:hAnsi="Times New Roman" w:cs="Times New Roman"/>
          <w:sz w:val="28"/>
          <w:szCs w:val="28"/>
        </w:rPr>
        <w:t>В случае принятия</w:t>
      </w:r>
      <w:r w:rsidRPr="00ED6CC8">
        <w:rPr>
          <w:rFonts w:ascii="Times New Roman" w:hAnsi="Times New Roman" w:cs="Times New Roman"/>
          <w:sz w:val="28"/>
          <w:szCs w:val="28"/>
        </w:rPr>
        <w:t xml:space="preserve"> решени</w:t>
      </w:r>
      <w:r>
        <w:rPr>
          <w:rFonts w:ascii="Times New Roman" w:hAnsi="Times New Roman" w:cs="Times New Roman"/>
          <w:sz w:val="28"/>
          <w:szCs w:val="28"/>
        </w:rPr>
        <w:t>я</w:t>
      </w:r>
      <w:r w:rsidRPr="00ED6CC8">
        <w:rPr>
          <w:rFonts w:ascii="Times New Roman" w:hAnsi="Times New Roman" w:cs="Times New Roman"/>
          <w:sz w:val="28"/>
          <w:szCs w:val="28"/>
        </w:rPr>
        <w:t xml:space="preserve"> об отказе в предоставлении субсидии</w:t>
      </w:r>
      <w:r>
        <w:rPr>
          <w:rFonts w:ascii="Times New Roman" w:hAnsi="Times New Roman" w:cs="Times New Roman"/>
          <w:sz w:val="28"/>
          <w:szCs w:val="28"/>
        </w:rPr>
        <w:t xml:space="preserve"> – направляет </w:t>
      </w:r>
      <w:r w:rsidRPr="00ED6CC8">
        <w:rPr>
          <w:rFonts w:ascii="Times New Roman" w:hAnsi="Times New Roman" w:cs="Times New Roman"/>
          <w:sz w:val="28"/>
          <w:szCs w:val="28"/>
        </w:rPr>
        <w:t xml:space="preserve">организации кинематографии уведомление об отказе в предоставлении субсидии с указанием причин отказа - в случае несоответствия, представленных организацией кинематографии документов требованиям настоящего Положения или непредставления (представления не в полном объеме) указанных документов и (или) установления факта </w:t>
      </w:r>
      <w:r w:rsidRPr="00ED6CC8">
        <w:rPr>
          <w:rFonts w:ascii="Times New Roman" w:hAnsi="Times New Roman" w:cs="Times New Roman"/>
          <w:sz w:val="28"/>
          <w:szCs w:val="28"/>
        </w:rPr>
        <w:lastRenderedPageBreak/>
        <w:t>недостоверности представленной организацией кинематографии информации;</w:t>
      </w:r>
    </w:p>
    <w:p w:rsidR="00BE258B" w:rsidRPr="001A1949" w:rsidRDefault="00840600" w:rsidP="00666A33">
      <w:pPr>
        <w:pStyle w:val="ConsPlusNormal"/>
        <w:spacing w:line="276" w:lineRule="auto"/>
        <w:ind w:firstLine="709"/>
        <w:jc w:val="both"/>
        <w:rPr>
          <w:rFonts w:ascii="Times New Roman" w:hAnsi="Times New Roman" w:cs="Times New Roman"/>
          <w:sz w:val="28"/>
          <w:szCs w:val="28"/>
        </w:rPr>
      </w:pPr>
      <w:r w:rsidRPr="00ED6CC8">
        <w:rPr>
          <w:rFonts w:ascii="Times New Roman" w:hAnsi="Times New Roman" w:cs="Times New Roman"/>
          <w:sz w:val="28"/>
          <w:szCs w:val="28"/>
        </w:rPr>
        <w:t>Не</w:t>
      </w:r>
      <w:r>
        <w:rPr>
          <w:rFonts w:ascii="Times New Roman" w:hAnsi="Times New Roman" w:cs="Times New Roman"/>
          <w:sz w:val="28"/>
          <w:szCs w:val="28"/>
        </w:rPr>
        <w:t xml:space="preserve"> </w:t>
      </w:r>
      <w:r w:rsidRPr="00ED6CC8">
        <w:rPr>
          <w:rFonts w:ascii="Times New Roman" w:hAnsi="Times New Roman" w:cs="Times New Roman"/>
          <w:sz w:val="28"/>
          <w:szCs w:val="28"/>
        </w:rPr>
        <w:t>подписан</w:t>
      </w:r>
      <w:r>
        <w:rPr>
          <w:rFonts w:ascii="Times New Roman" w:hAnsi="Times New Roman" w:cs="Times New Roman"/>
          <w:sz w:val="28"/>
          <w:szCs w:val="28"/>
        </w:rPr>
        <w:t>ие</w:t>
      </w:r>
      <w:r w:rsidR="00ED6CC8" w:rsidRPr="00ED6CC8">
        <w:rPr>
          <w:rFonts w:ascii="Times New Roman" w:hAnsi="Times New Roman" w:cs="Times New Roman"/>
          <w:sz w:val="28"/>
          <w:szCs w:val="28"/>
        </w:rPr>
        <w:t xml:space="preserve"> соглашения о предоставлении субсидий победителем отбора </w:t>
      </w:r>
      <w:r w:rsidR="00ED6CC8">
        <w:rPr>
          <w:rFonts w:ascii="Times New Roman" w:hAnsi="Times New Roman" w:cs="Times New Roman"/>
          <w:sz w:val="28"/>
          <w:szCs w:val="28"/>
        </w:rPr>
        <w:t>до 13 декабря 2021 года</w:t>
      </w:r>
      <w:r w:rsidR="00ED6CC8" w:rsidRPr="00ED6CC8">
        <w:rPr>
          <w:rFonts w:ascii="Times New Roman" w:hAnsi="Times New Roman" w:cs="Times New Roman"/>
          <w:sz w:val="28"/>
          <w:szCs w:val="28"/>
        </w:rPr>
        <w:t xml:space="preserve"> расценивается как уклонение данного победителя отбора от заключения соглашения о предоставлении субсидии.</w:t>
      </w:r>
      <w:r>
        <w:rPr>
          <w:rFonts w:ascii="Times New Roman" w:hAnsi="Times New Roman" w:cs="Times New Roman"/>
          <w:sz w:val="28"/>
          <w:szCs w:val="28"/>
        </w:rPr>
        <w:t xml:space="preserve"> </w:t>
      </w:r>
      <w:bookmarkStart w:id="8" w:name="_GoBack"/>
      <w:bookmarkEnd w:id="8"/>
    </w:p>
    <w:sectPr w:rsidR="00BE258B" w:rsidRPr="001A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319"/>
    <w:multiLevelType w:val="hybridMultilevel"/>
    <w:tmpl w:val="9DDED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C1765F"/>
    <w:multiLevelType w:val="hybridMultilevel"/>
    <w:tmpl w:val="ED209F7C"/>
    <w:lvl w:ilvl="0" w:tplc="0419000F">
      <w:start w:val="1"/>
      <w:numFmt w:val="decimal"/>
      <w:lvlText w:val="%1."/>
      <w:lvlJc w:val="left"/>
      <w:pPr>
        <w:ind w:left="720" w:hanging="360"/>
      </w:pPr>
      <w:rPr>
        <w:rFonts w:hint="default"/>
      </w:rPr>
    </w:lvl>
    <w:lvl w:ilvl="1" w:tplc="DEB6A4B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918E4"/>
    <w:multiLevelType w:val="hybridMultilevel"/>
    <w:tmpl w:val="1870DC8C"/>
    <w:lvl w:ilvl="0" w:tplc="DD465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F4321F"/>
    <w:multiLevelType w:val="hybridMultilevel"/>
    <w:tmpl w:val="A8D0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73"/>
    <w:rsid w:val="000327DB"/>
    <w:rsid w:val="00092DA1"/>
    <w:rsid w:val="0012002C"/>
    <w:rsid w:val="0014050E"/>
    <w:rsid w:val="001A1949"/>
    <w:rsid w:val="00236D20"/>
    <w:rsid w:val="002473BD"/>
    <w:rsid w:val="002E3B24"/>
    <w:rsid w:val="00355F73"/>
    <w:rsid w:val="004120EE"/>
    <w:rsid w:val="00426CB7"/>
    <w:rsid w:val="00473232"/>
    <w:rsid w:val="004C0BF3"/>
    <w:rsid w:val="00642828"/>
    <w:rsid w:val="00654B14"/>
    <w:rsid w:val="00666A33"/>
    <w:rsid w:val="006763C5"/>
    <w:rsid w:val="006A6B52"/>
    <w:rsid w:val="00794F98"/>
    <w:rsid w:val="008238A8"/>
    <w:rsid w:val="00840600"/>
    <w:rsid w:val="00924AC6"/>
    <w:rsid w:val="0093236B"/>
    <w:rsid w:val="00A93EF3"/>
    <w:rsid w:val="00AA54C8"/>
    <w:rsid w:val="00B7082C"/>
    <w:rsid w:val="00BE258B"/>
    <w:rsid w:val="00C06623"/>
    <w:rsid w:val="00CB448F"/>
    <w:rsid w:val="00E565CF"/>
    <w:rsid w:val="00E83D8F"/>
    <w:rsid w:val="00ED6CC8"/>
    <w:rsid w:val="00F237FF"/>
    <w:rsid w:val="00F5452E"/>
    <w:rsid w:val="00F87F48"/>
    <w:rsid w:val="00FD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F73"/>
    <w:pPr>
      <w:ind w:left="720"/>
      <w:contextualSpacing/>
    </w:pPr>
  </w:style>
  <w:style w:type="character" w:styleId="a4">
    <w:name w:val="Hyperlink"/>
    <w:basedOn w:val="a0"/>
    <w:uiPriority w:val="99"/>
    <w:unhideWhenUsed/>
    <w:rsid w:val="002473BD"/>
    <w:rPr>
      <w:color w:val="0563C1" w:themeColor="hyperlink"/>
      <w:u w:val="single"/>
    </w:rPr>
  </w:style>
  <w:style w:type="character" w:customStyle="1" w:styleId="-">
    <w:name w:val="Интернет-ссылка"/>
    <w:rsid w:val="00BE258B"/>
    <w:rPr>
      <w:color w:val="000080"/>
      <w:u w:val="single"/>
    </w:rPr>
  </w:style>
  <w:style w:type="paragraph" w:customStyle="1" w:styleId="ConsPlusNormal">
    <w:name w:val="ConsPlusNormal"/>
    <w:qFormat/>
    <w:rsid w:val="00BE258B"/>
    <w:pPr>
      <w:widowControl w:val="0"/>
      <w:spacing w:after="0" w:line="240" w:lineRule="auto"/>
    </w:pPr>
    <w:rPr>
      <w:rFonts w:ascii="Arial" w:eastAsia="Arial" w:hAnsi="Arial" w:cs="Courier New"/>
      <w:kern w:val="2"/>
      <w:sz w:val="16"/>
      <w:szCs w:val="24"/>
      <w:lang w:eastAsia="zh-CN" w:bidi="hi-IN"/>
    </w:rPr>
  </w:style>
  <w:style w:type="table" w:styleId="a5">
    <w:name w:val="Table Grid"/>
    <w:basedOn w:val="a1"/>
    <w:uiPriority w:val="39"/>
    <w:rsid w:val="006A6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20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20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F73"/>
    <w:pPr>
      <w:ind w:left="720"/>
      <w:contextualSpacing/>
    </w:pPr>
  </w:style>
  <w:style w:type="character" w:styleId="a4">
    <w:name w:val="Hyperlink"/>
    <w:basedOn w:val="a0"/>
    <w:uiPriority w:val="99"/>
    <w:unhideWhenUsed/>
    <w:rsid w:val="002473BD"/>
    <w:rPr>
      <w:color w:val="0563C1" w:themeColor="hyperlink"/>
      <w:u w:val="single"/>
    </w:rPr>
  </w:style>
  <w:style w:type="character" w:customStyle="1" w:styleId="-">
    <w:name w:val="Интернет-ссылка"/>
    <w:rsid w:val="00BE258B"/>
    <w:rPr>
      <w:color w:val="000080"/>
      <w:u w:val="single"/>
    </w:rPr>
  </w:style>
  <w:style w:type="paragraph" w:customStyle="1" w:styleId="ConsPlusNormal">
    <w:name w:val="ConsPlusNormal"/>
    <w:qFormat/>
    <w:rsid w:val="00BE258B"/>
    <w:pPr>
      <w:widowControl w:val="0"/>
      <w:spacing w:after="0" w:line="240" w:lineRule="auto"/>
    </w:pPr>
    <w:rPr>
      <w:rFonts w:ascii="Arial" w:eastAsia="Arial" w:hAnsi="Arial" w:cs="Courier New"/>
      <w:kern w:val="2"/>
      <w:sz w:val="16"/>
      <w:szCs w:val="24"/>
      <w:lang w:eastAsia="zh-CN" w:bidi="hi-IN"/>
    </w:rPr>
  </w:style>
  <w:style w:type="table" w:styleId="a5">
    <w:name w:val="Table Grid"/>
    <w:basedOn w:val="a1"/>
    <w:uiPriority w:val="39"/>
    <w:rsid w:val="006A6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20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2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0C8D8D1886E733483A1A99A5607B570F93611BC7B6B08A7D6DA557EFA102C3FE6022C131A16C93FD9ABB1B4F30B23C1EA923CCC747748T1WCI" TargetMode="External"/><Relationship Id="rId13" Type="http://schemas.openxmlformats.org/officeDocument/2006/relationships/hyperlink" Target="https://gkk.pskov.ru/" TargetMode="External"/><Relationship Id="rId3" Type="http://schemas.microsoft.com/office/2007/relationships/stylesWithEffects" Target="stylesWithEffects.xml"/><Relationship Id="rId7" Type="http://schemas.openxmlformats.org/officeDocument/2006/relationships/hyperlink" Target="mailto:info@tkd-pskov.ru" TargetMode="External"/><Relationship Id="rId12" Type="http://schemas.openxmlformats.org/officeDocument/2006/relationships/hyperlink" Target="https://tkd-pskov.ru/page/cinema_support_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info@obladmin.pskov.ru" TargetMode="External"/><Relationship Id="rId11" Type="http://schemas.openxmlformats.org/officeDocument/2006/relationships/hyperlink" Target="https://gkk.psk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250C8D8D1886E733483A1A99A5607B571F93016BD706B08A7D6DA557EFA102C3FE60229101142997C87F2E2F4B80629DBF69236TDW3I" TargetMode="External"/><Relationship Id="rId4" Type="http://schemas.openxmlformats.org/officeDocument/2006/relationships/settings" Target="settings.xml"/><Relationship Id="rId9" Type="http://schemas.openxmlformats.org/officeDocument/2006/relationships/hyperlink" Target="consultantplus://offline/ref=0250C8D8D1886E733483BFA48C3A5ABD73F36C1ABD706256F389810829F31A7B78A95B6E571717C838D5FBE5FBF2576590F99030CC767F541FCCCCT9W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Martynova</dc:creator>
  <cp:lastModifiedBy>user</cp:lastModifiedBy>
  <cp:revision>3</cp:revision>
  <cp:lastPrinted>2021-10-06T11:20:00Z</cp:lastPrinted>
  <dcterms:created xsi:type="dcterms:W3CDTF">2021-10-06T11:46:00Z</dcterms:created>
  <dcterms:modified xsi:type="dcterms:W3CDTF">2021-10-06T12:52:00Z</dcterms:modified>
</cp:coreProperties>
</file>