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4F87" w14:textId="77777777" w:rsidR="003B4788" w:rsidRPr="006D7B32" w:rsidRDefault="003B4788" w:rsidP="003B4788">
      <w:pPr>
        <w:ind w:left="426" w:right="384"/>
        <w:jc w:val="center"/>
        <w:rPr>
          <w:rFonts w:ascii="Times New Roman" w:hAnsi="Times New Roman" w:cs="Times New Roman"/>
          <w:sz w:val="28"/>
          <w:szCs w:val="28"/>
        </w:rPr>
      </w:pPr>
      <w:r w:rsidRPr="006D7B3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527DDA3D" w14:textId="77777777" w:rsidR="003B4788" w:rsidRPr="006D7B32" w:rsidRDefault="003B4788" w:rsidP="003B4788">
      <w:pPr>
        <w:ind w:left="426" w:right="384"/>
        <w:jc w:val="center"/>
        <w:rPr>
          <w:rFonts w:ascii="Times New Roman" w:hAnsi="Times New Roman" w:cs="Times New Roman"/>
          <w:sz w:val="28"/>
          <w:szCs w:val="28"/>
        </w:rPr>
      </w:pPr>
      <w:r w:rsidRPr="006D7B32">
        <w:rPr>
          <w:rFonts w:ascii="Times New Roman" w:hAnsi="Times New Roman" w:cs="Times New Roman"/>
          <w:sz w:val="28"/>
          <w:szCs w:val="28"/>
        </w:rPr>
        <w:t xml:space="preserve">о рассчитываемой за календарный год </w:t>
      </w:r>
    </w:p>
    <w:p w14:paraId="412A3B17" w14:textId="77777777" w:rsidR="003B4788" w:rsidRPr="006D7B32" w:rsidRDefault="003B4788" w:rsidP="003B4788">
      <w:pPr>
        <w:ind w:left="426" w:right="384"/>
        <w:jc w:val="center"/>
        <w:rPr>
          <w:rFonts w:ascii="Times New Roman" w:hAnsi="Times New Roman" w:cs="Times New Roman"/>
          <w:sz w:val="28"/>
          <w:szCs w:val="28"/>
        </w:rPr>
      </w:pPr>
      <w:r w:rsidRPr="006D7B32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плате руководителя, его заместителей </w:t>
      </w:r>
    </w:p>
    <w:p w14:paraId="0C29AE89" w14:textId="1155D38C" w:rsidR="003B4788" w:rsidRDefault="003B4788" w:rsidP="003B4788">
      <w:pPr>
        <w:ind w:left="426" w:right="384"/>
        <w:jc w:val="center"/>
        <w:rPr>
          <w:rFonts w:ascii="Times New Roman" w:hAnsi="Times New Roman" w:cs="Times New Roman"/>
          <w:sz w:val="28"/>
          <w:szCs w:val="28"/>
        </w:rPr>
      </w:pPr>
      <w:r w:rsidRPr="006D7B32">
        <w:rPr>
          <w:rFonts w:ascii="Times New Roman" w:hAnsi="Times New Roman" w:cs="Times New Roman"/>
          <w:sz w:val="28"/>
          <w:szCs w:val="28"/>
        </w:rPr>
        <w:t>и главного бухгалтера за 202</w:t>
      </w:r>
      <w:r w:rsidR="00E10973">
        <w:rPr>
          <w:rFonts w:ascii="Times New Roman" w:hAnsi="Times New Roman" w:cs="Times New Roman"/>
          <w:sz w:val="28"/>
          <w:szCs w:val="28"/>
        </w:rPr>
        <w:t>1</w:t>
      </w:r>
      <w:r w:rsidRPr="006D7B3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4A15EB4" w14:textId="64DC2469" w:rsidR="00E10973" w:rsidRPr="006D7B32" w:rsidRDefault="00E10973" w:rsidP="003B4788">
      <w:pPr>
        <w:ind w:left="426" w:right="3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ГАУК ПО «Театрально-концертная дирекция»</w:t>
      </w:r>
    </w:p>
    <w:p w14:paraId="361974B1" w14:textId="77777777" w:rsidR="003B4788" w:rsidRPr="006D7B32" w:rsidRDefault="003B4788" w:rsidP="003B4788">
      <w:pPr>
        <w:ind w:left="426" w:right="384"/>
        <w:jc w:val="center"/>
        <w:rPr>
          <w:rFonts w:ascii="Times New Roman" w:hAnsi="Times New Roman" w:cs="Times New Roman"/>
          <w:sz w:val="28"/>
          <w:szCs w:val="28"/>
        </w:rPr>
      </w:pPr>
    </w:p>
    <w:p w14:paraId="099E899D" w14:textId="77777777" w:rsidR="003B4788" w:rsidRPr="006D7B32" w:rsidRDefault="003B4788" w:rsidP="003B4788">
      <w:pPr>
        <w:ind w:left="426" w:right="3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552"/>
      </w:tblGrid>
      <w:tr w:rsidR="003B4788" w:rsidRPr="00E10973" w14:paraId="5749FB09" w14:textId="77777777" w:rsidTr="001D50A0">
        <w:tc>
          <w:tcPr>
            <w:tcW w:w="2694" w:type="dxa"/>
          </w:tcPr>
          <w:p w14:paraId="22120150" w14:textId="77777777" w:rsidR="003B4788" w:rsidRPr="00E10973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  <w:r w:rsidRPr="00E10973">
              <w:rPr>
                <w:rFonts w:ascii="Times New Roman" w:hAnsi="Times New Roman" w:cs="Times New Roman"/>
                <w:sz w:val="24"/>
              </w:rPr>
              <w:t>Полное наименование учреждения</w:t>
            </w:r>
          </w:p>
        </w:tc>
        <w:tc>
          <w:tcPr>
            <w:tcW w:w="2693" w:type="dxa"/>
          </w:tcPr>
          <w:p w14:paraId="27C91329" w14:textId="77777777" w:rsidR="003B4788" w:rsidRPr="00E10973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  <w:r w:rsidRPr="00E10973">
              <w:rPr>
                <w:rFonts w:ascii="Times New Roman" w:hAnsi="Times New Roman" w:cs="Times New Roman"/>
                <w:sz w:val="24"/>
              </w:rPr>
              <w:t xml:space="preserve">Фамилия, </w:t>
            </w:r>
          </w:p>
          <w:p w14:paraId="67F0CF1A" w14:textId="77777777" w:rsidR="003B4788" w:rsidRPr="00E10973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  <w:r w:rsidRPr="00E10973">
              <w:rPr>
                <w:rFonts w:ascii="Times New Roman" w:hAnsi="Times New Roman" w:cs="Times New Roman"/>
                <w:sz w:val="24"/>
              </w:rPr>
              <w:t>Имя, Отчество</w:t>
            </w:r>
          </w:p>
        </w:tc>
        <w:tc>
          <w:tcPr>
            <w:tcW w:w="2268" w:type="dxa"/>
          </w:tcPr>
          <w:p w14:paraId="1C461607" w14:textId="77777777" w:rsidR="003B4788" w:rsidRPr="00E10973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  <w:r w:rsidRPr="00E10973">
              <w:rPr>
                <w:rFonts w:ascii="Times New Roman" w:hAnsi="Times New Roman" w:cs="Times New Roman"/>
                <w:sz w:val="24"/>
              </w:rPr>
              <w:t>Замещаемая должность</w:t>
            </w:r>
          </w:p>
        </w:tc>
        <w:tc>
          <w:tcPr>
            <w:tcW w:w="2552" w:type="dxa"/>
          </w:tcPr>
          <w:p w14:paraId="47C7CE81" w14:textId="77777777" w:rsidR="003B4788" w:rsidRPr="00E10973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  <w:r w:rsidRPr="00E10973">
              <w:rPr>
                <w:rFonts w:ascii="Times New Roman" w:hAnsi="Times New Roman" w:cs="Times New Roman"/>
                <w:sz w:val="24"/>
              </w:rPr>
              <w:t>Рассчитываемая за календарный год среднемесячная заработная плата, руб.</w:t>
            </w:r>
          </w:p>
        </w:tc>
      </w:tr>
      <w:tr w:rsidR="003B4788" w:rsidRPr="00E10973" w14:paraId="7329A895" w14:textId="77777777" w:rsidTr="001D50A0">
        <w:tc>
          <w:tcPr>
            <w:tcW w:w="2694" w:type="dxa"/>
            <w:vMerge w:val="restart"/>
          </w:tcPr>
          <w:p w14:paraId="4C306FBF" w14:textId="77777777" w:rsidR="003B4788" w:rsidRPr="00E10973" w:rsidRDefault="003B4788" w:rsidP="001D50A0">
            <w:pPr>
              <w:ind w:right="384"/>
              <w:jc w:val="both"/>
              <w:rPr>
                <w:rFonts w:ascii="Times New Roman" w:hAnsi="Times New Roman" w:cs="Times New Roman"/>
                <w:sz w:val="24"/>
              </w:rPr>
            </w:pPr>
            <w:r w:rsidRPr="00E10973">
              <w:rPr>
                <w:rFonts w:ascii="Times New Roman" w:hAnsi="Times New Roman" w:cs="Times New Roman"/>
                <w:sz w:val="24"/>
              </w:rPr>
              <w:t>Государственное учреждение культуры Псковской области «Театрально-концертная дирекция»</w:t>
            </w:r>
          </w:p>
        </w:tc>
        <w:tc>
          <w:tcPr>
            <w:tcW w:w="2693" w:type="dxa"/>
          </w:tcPr>
          <w:p w14:paraId="793BC64E" w14:textId="77777777" w:rsidR="003B4788" w:rsidRPr="00E10973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  <w:r w:rsidRPr="00E10973">
              <w:rPr>
                <w:rFonts w:ascii="Times New Roman" w:hAnsi="Times New Roman" w:cs="Times New Roman"/>
                <w:sz w:val="24"/>
              </w:rPr>
              <w:t>Тимофеева Ольга Александровна</w:t>
            </w:r>
          </w:p>
        </w:tc>
        <w:tc>
          <w:tcPr>
            <w:tcW w:w="2268" w:type="dxa"/>
          </w:tcPr>
          <w:p w14:paraId="053388F6" w14:textId="77777777" w:rsidR="003B4788" w:rsidRPr="00E10973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  <w:r w:rsidRPr="00E10973"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</w:tc>
        <w:tc>
          <w:tcPr>
            <w:tcW w:w="2552" w:type="dxa"/>
          </w:tcPr>
          <w:p w14:paraId="251A0B21" w14:textId="479FAC01" w:rsidR="003B4788" w:rsidRPr="00E10973" w:rsidRDefault="00E10973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  <w:r w:rsidRPr="00E10973">
              <w:rPr>
                <w:rFonts w:ascii="Times New Roman" w:hAnsi="Times New Roman" w:cs="Times New Roman"/>
                <w:sz w:val="24"/>
              </w:rPr>
              <w:t>78 833,96</w:t>
            </w:r>
          </w:p>
        </w:tc>
      </w:tr>
      <w:tr w:rsidR="003B4788" w:rsidRPr="00E10973" w14:paraId="20D74B4F" w14:textId="77777777" w:rsidTr="001D50A0">
        <w:trPr>
          <w:trHeight w:val="2026"/>
        </w:trPr>
        <w:tc>
          <w:tcPr>
            <w:tcW w:w="2694" w:type="dxa"/>
            <w:vMerge/>
          </w:tcPr>
          <w:p w14:paraId="203553CB" w14:textId="77777777" w:rsidR="003B4788" w:rsidRPr="00E10973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38DC495F" w14:textId="77777777" w:rsidR="003B4788" w:rsidRPr="00E10973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0973">
              <w:rPr>
                <w:rFonts w:ascii="Times New Roman" w:hAnsi="Times New Roman" w:cs="Times New Roman"/>
                <w:sz w:val="24"/>
              </w:rPr>
              <w:t>Ааб</w:t>
            </w:r>
            <w:proofErr w:type="spellEnd"/>
            <w:r w:rsidRPr="00E10973">
              <w:rPr>
                <w:rFonts w:ascii="Times New Roman" w:hAnsi="Times New Roman" w:cs="Times New Roman"/>
                <w:sz w:val="24"/>
              </w:rPr>
              <w:t xml:space="preserve"> Татьяна Бруновна</w:t>
            </w:r>
          </w:p>
        </w:tc>
        <w:tc>
          <w:tcPr>
            <w:tcW w:w="2268" w:type="dxa"/>
          </w:tcPr>
          <w:p w14:paraId="75F784F2" w14:textId="77777777" w:rsidR="003B4788" w:rsidRPr="00E10973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  <w:r w:rsidRPr="00E10973">
              <w:rPr>
                <w:rFonts w:ascii="Times New Roman" w:hAnsi="Times New Roman" w:cs="Times New Roman"/>
                <w:sz w:val="24"/>
              </w:rPr>
              <w:t>Заместитель генерального директора – директор Псковского областного театра кукол</w:t>
            </w:r>
          </w:p>
        </w:tc>
        <w:tc>
          <w:tcPr>
            <w:tcW w:w="2552" w:type="dxa"/>
          </w:tcPr>
          <w:p w14:paraId="33B42409" w14:textId="15B52A39" w:rsidR="003B4788" w:rsidRPr="00E10973" w:rsidRDefault="00E10973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  <w:r w:rsidRPr="00E10973">
              <w:rPr>
                <w:rFonts w:ascii="Times New Roman" w:hAnsi="Times New Roman" w:cs="Times New Roman"/>
                <w:sz w:val="24"/>
              </w:rPr>
              <w:t>62 577,75</w:t>
            </w:r>
          </w:p>
        </w:tc>
      </w:tr>
      <w:tr w:rsidR="003B4788" w:rsidRPr="00E10973" w14:paraId="128E6695" w14:textId="77777777" w:rsidTr="001D50A0">
        <w:tc>
          <w:tcPr>
            <w:tcW w:w="2694" w:type="dxa"/>
            <w:vMerge/>
          </w:tcPr>
          <w:p w14:paraId="7E70C799" w14:textId="77777777" w:rsidR="003B4788" w:rsidRPr="00E10973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47A637BC" w14:textId="77777777" w:rsidR="003B4788" w:rsidRPr="00E10973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  <w:r w:rsidRPr="00E10973">
              <w:rPr>
                <w:rFonts w:ascii="Times New Roman" w:hAnsi="Times New Roman" w:cs="Times New Roman"/>
                <w:sz w:val="24"/>
              </w:rPr>
              <w:t>Барышникова Елизавета Геннадьевна</w:t>
            </w:r>
          </w:p>
        </w:tc>
        <w:tc>
          <w:tcPr>
            <w:tcW w:w="2268" w:type="dxa"/>
          </w:tcPr>
          <w:p w14:paraId="4EB50A94" w14:textId="77777777" w:rsidR="003B4788" w:rsidRPr="00E10973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  <w:r w:rsidRPr="00E10973">
              <w:rPr>
                <w:rFonts w:ascii="Times New Roman" w:hAnsi="Times New Roman" w:cs="Times New Roman"/>
                <w:sz w:val="24"/>
              </w:rPr>
              <w:t xml:space="preserve">Заместитель генерального директора – директор Псковской областной филармонии </w:t>
            </w:r>
          </w:p>
        </w:tc>
        <w:tc>
          <w:tcPr>
            <w:tcW w:w="2552" w:type="dxa"/>
          </w:tcPr>
          <w:p w14:paraId="12639D18" w14:textId="5DD6B4FA" w:rsidR="003B4788" w:rsidRPr="00E10973" w:rsidRDefault="00E10973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  <w:r w:rsidRPr="00E10973">
              <w:rPr>
                <w:rFonts w:ascii="Times New Roman" w:hAnsi="Times New Roman" w:cs="Times New Roman"/>
                <w:sz w:val="24"/>
              </w:rPr>
              <w:t>97 510,32</w:t>
            </w:r>
          </w:p>
        </w:tc>
      </w:tr>
      <w:tr w:rsidR="003B4788" w:rsidRPr="00E10973" w14:paraId="0346E320" w14:textId="77777777" w:rsidTr="001D50A0">
        <w:tc>
          <w:tcPr>
            <w:tcW w:w="2694" w:type="dxa"/>
            <w:vMerge/>
          </w:tcPr>
          <w:p w14:paraId="384FB801" w14:textId="77777777" w:rsidR="003B4788" w:rsidRPr="00E10973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6552C000" w14:textId="77777777" w:rsidR="003B4788" w:rsidRPr="00E10973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  <w:r w:rsidRPr="00E10973">
              <w:rPr>
                <w:rFonts w:ascii="Times New Roman" w:hAnsi="Times New Roman" w:cs="Times New Roman"/>
                <w:sz w:val="24"/>
              </w:rPr>
              <w:t>Федорова Анжелика Ивановна</w:t>
            </w:r>
          </w:p>
        </w:tc>
        <w:tc>
          <w:tcPr>
            <w:tcW w:w="2268" w:type="dxa"/>
          </w:tcPr>
          <w:p w14:paraId="329C9E56" w14:textId="285A8B6F" w:rsidR="003B4788" w:rsidRPr="00E10973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  <w:r w:rsidRPr="00E10973">
              <w:rPr>
                <w:rFonts w:ascii="Times New Roman" w:hAnsi="Times New Roman" w:cs="Times New Roman"/>
                <w:sz w:val="24"/>
              </w:rPr>
              <w:t>Главный бухгалтер</w:t>
            </w:r>
            <w:r w:rsidR="00E10973" w:rsidRPr="00E10973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="00E10973" w:rsidRPr="00E10973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="00E10973" w:rsidRPr="00E10973">
              <w:rPr>
                <w:rFonts w:ascii="Times New Roman" w:hAnsi="Times New Roman" w:cs="Times New Roman"/>
                <w:sz w:val="24"/>
              </w:rPr>
              <w:t>. генерального директора</w:t>
            </w:r>
          </w:p>
        </w:tc>
        <w:tc>
          <w:tcPr>
            <w:tcW w:w="2552" w:type="dxa"/>
          </w:tcPr>
          <w:p w14:paraId="3D731705" w14:textId="1C2D64CD" w:rsidR="003B4788" w:rsidRPr="00E10973" w:rsidRDefault="00E10973" w:rsidP="001D50A0">
            <w:pPr>
              <w:ind w:right="384"/>
              <w:jc w:val="center"/>
              <w:rPr>
                <w:rFonts w:ascii="Times New Roman" w:hAnsi="Times New Roman" w:cs="Times New Roman"/>
                <w:sz w:val="24"/>
              </w:rPr>
            </w:pPr>
            <w:r w:rsidRPr="00E10973">
              <w:rPr>
                <w:rFonts w:ascii="Times New Roman" w:hAnsi="Times New Roman" w:cs="Times New Roman"/>
                <w:sz w:val="24"/>
              </w:rPr>
              <w:t>83 830,30</w:t>
            </w:r>
          </w:p>
        </w:tc>
      </w:tr>
    </w:tbl>
    <w:p w14:paraId="518400F7" w14:textId="77777777" w:rsidR="009652BE" w:rsidRDefault="009652BE"/>
    <w:sectPr w:rsidR="009652BE" w:rsidSect="0096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Lohit Hindi">
    <w:altName w:val="MS Gothic"/>
    <w:charset w:val="8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45418969">
    <w:abstractNumId w:val="0"/>
  </w:num>
  <w:num w:numId="2" w16cid:durableId="950284412">
    <w:abstractNumId w:val="0"/>
  </w:num>
  <w:num w:numId="3" w16cid:durableId="2000111754">
    <w:abstractNumId w:val="0"/>
  </w:num>
  <w:num w:numId="4" w16cid:durableId="1970667942">
    <w:abstractNumId w:val="0"/>
  </w:num>
  <w:num w:numId="5" w16cid:durableId="199159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788"/>
    <w:rsid w:val="000050A4"/>
    <w:rsid w:val="001C28E8"/>
    <w:rsid w:val="00226576"/>
    <w:rsid w:val="003B4788"/>
    <w:rsid w:val="009652BE"/>
    <w:rsid w:val="009D7431"/>
    <w:rsid w:val="00B15FE7"/>
    <w:rsid w:val="00C24552"/>
    <w:rsid w:val="00E10973"/>
    <w:rsid w:val="00E864FD"/>
    <w:rsid w:val="00F4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0A70"/>
  <w15:docId w15:val="{BD637E62-413C-4108-A0FE-D6C80EDD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788"/>
    <w:pPr>
      <w:widowControl w:val="0"/>
      <w:suppressAutoHyphens/>
    </w:pPr>
    <w:rPr>
      <w:rFonts w:ascii="Arial" w:eastAsia="DejaVu Sans" w:hAnsi="Arial" w:cs="Lohit Hindi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40BA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F40BA2"/>
    <w:pPr>
      <w:keepNext/>
      <w:widowControl/>
      <w:outlineLvl w:val="2"/>
    </w:pPr>
    <w:rPr>
      <w:rFonts w:ascii="Garamond" w:eastAsia="Times New Roman" w:hAnsi="Garamond" w:cs="Times New Roman"/>
      <w:b/>
      <w:kern w:val="0"/>
      <w:sz w:val="24"/>
      <w:szCs w:val="20"/>
      <w:lang w:eastAsia="ar-SA" w:bidi="ar-SA"/>
    </w:rPr>
  </w:style>
  <w:style w:type="paragraph" w:styleId="5">
    <w:name w:val="heading 5"/>
    <w:basedOn w:val="a"/>
    <w:next w:val="a"/>
    <w:link w:val="50"/>
    <w:qFormat/>
    <w:rsid w:val="00F40BA2"/>
    <w:pPr>
      <w:keepNext/>
      <w:widowControl/>
      <w:jc w:val="center"/>
      <w:outlineLvl w:val="4"/>
    </w:pPr>
    <w:rPr>
      <w:rFonts w:eastAsia="Times New Roman" w:cs="Arial"/>
      <w:b/>
      <w:bCs/>
      <w:kern w:val="0"/>
      <w:sz w:val="24"/>
      <w:szCs w:val="20"/>
      <w:lang w:eastAsia="ar-SA" w:bidi="ar-SA"/>
    </w:rPr>
  </w:style>
  <w:style w:type="paragraph" w:styleId="6">
    <w:name w:val="heading 6"/>
    <w:basedOn w:val="a"/>
    <w:next w:val="a"/>
    <w:link w:val="60"/>
    <w:qFormat/>
    <w:rsid w:val="00F40BA2"/>
    <w:pPr>
      <w:keepNext/>
      <w:widowControl/>
      <w:jc w:val="center"/>
      <w:outlineLvl w:val="5"/>
    </w:pPr>
    <w:rPr>
      <w:rFonts w:eastAsia="Times New Roman" w:cs="Arial"/>
      <w:b/>
      <w:bCs/>
      <w:kern w:val="0"/>
      <w:sz w:val="28"/>
      <w:lang w:eastAsia="ar-SA" w:bidi="ar-SA"/>
    </w:rPr>
  </w:style>
  <w:style w:type="paragraph" w:styleId="9">
    <w:name w:val="heading 9"/>
    <w:basedOn w:val="a"/>
    <w:next w:val="a"/>
    <w:link w:val="90"/>
    <w:qFormat/>
    <w:rsid w:val="00F40BA2"/>
    <w:pPr>
      <w:keepNext/>
      <w:widowControl/>
      <w:outlineLvl w:val="8"/>
    </w:pPr>
    <w:rPr>
      <w:rFonts w:ascii="Times New Roman" w:eastAsia="Times New Roman" w:hAnsi="Times New Roman" w:cs="Times New Roman"/>
      <w:b/>
      <w:bCs/>
      <w:kern w:val="0"/>
      <w:sz w:val="24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BA2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F40BA2"/>
    <w:rPr>
      <w:rFonts w:ascii="Garamond" w:hAnsi="Garamond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F40BA2"/>
    <w:rPr>
      <w:rFonts w:ascii="Arial" w:hAnsi="Arial" w:cs="Arial"/>
      <w:b/>
      <w:bCs/>
      <w:sz w:val="24"/>
      <w:lang w:eastAsia="ar-SA"/>
    </w:rPr>
  </w:style>
  <w:style w:type="character" w:customStyle="1" w:styleId="60">
    <w:name w:val="Заголовок 6 Знак"/>
    <w:basedOn w:val="a0"/>
    <w:link w:val="6"/>
    <w:rsid w:val="00F40BA2"/>
    <w:rPr>
      <w:rFonts w:ascii="Arial" w:hAnsi="Arial" w:cs="Arial"/>
      <w:b/>
      <w:bCs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40BA2"/>
    <w:rPr>
      <w:b/>
      <w:bCs/>
      <w:sz w:val="24"/>
      <w:szCs w:val="24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F40BA2"/>
    <w:pPr>
      <w:widowControl/>
      <w:jc w:val="center"/>
    </w:pPr>
    <w:rPr>
      <w:rFonts w:ascii="Garamond" w:eastAsia="Times New Roman" w:hAnsi="Garamond" w:cs="Times New Roman"/>
      <w:b/>
      <w:kern w:val="0"/>
      <w:sz w:val="40"/>
      <w:szCs w:val="20"/>
      <w:lang w:eastAsia="ar-SA" w:bidi="ar-SA"/>
    </w:rPr>
  </w:style>
  <w:style w:type="character" w:customStyle="1" w:styleId="a4">
    <w:name w:val="Заголовок Знак"/>
    <w:basedOn w:val="a0"/>
    <w:link w:val="a3"/>
    <w:rsid w:val="00F40BA2"/>
    <w:rPr>
      <w:rFonts w:ascii="Garamond" w:hAnsi="Garamond"/>
      <w:b/>
      <w:sz w:val="40"/>
      <w:lang w:eastAsia="ar-SA"/>
    </w:rPr>
  </w:style>
  <w:style w:type="paragraph" w:styleId="a5">
    <w:name w:val="Subtitle"/>
    <w:basedOn w:val="a"/>
    <w:next w:val="a6"/>
    <w:link w:val="a7"/>
    <w:qFormat/>
    <w:rsid w:val="00F40BA2"/>
    <w:pPr>
      <w:widowControl/>
    </w:pPr>
    <w:rPr>
      <w:rFonts w:ascii="Times New Roman" w:eastAsiaTheme="majorEastAsia" w:hAnsi="Times New Roman" w:cstheme="majorBidi"/>
      <w:b/>
      <w:kern w:val="0"/>
      <w:sz w:val="24"/>
      <w:szCs w:val="20"/>
      <w:u w:val="single"/>
      <w:lang w:val="en-US" w:eastAsia="ar-SA" w:bidi="ar-SA"/>
    </w:rPr>
  </w:style>
  <w:style w:type="character" w:customStyle="1" w:styleId="a7">
    <w:name w:val="Подзаголовок Знак"/>
    <w:basedOn w:val="a0"/>
    <w:link w:val="a5"/>
    <w:rsid w:val="00F40BA2"/>
    <w:rPr>
      <w:rFonts w:eastAsiaTheme="majorEastAsia" w:cstheme="majorBidi"/>
      <w:b/>
      <w:sz w:val="24"/>
      <w:u w:val="single"/>
      <w:lang w:val="en-US" w:eastAsia="ar-SA"/>
    </w:rPr>
  </w:style>
  <w:style w:type="paragraph" w:styleId="a6">
    <w:name w:val="Body Text"/>
    <w:basedOn w:val="a"/>
    <w:link w:val="a8"/>
    <w:uiPriority w:val="99"/>
    <w:semiHidden/>
    <w:unhideWhenUsed/>
    <w:rsid w:val="00F40BA2"/>
    <w:pPr>
      <w:widowControl/>
      <w:spacing w:after="12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F40BA2"/>
    <w:rPr>
      <w:sz w:val="24"/>
      <w:szCs w:val="24"/>
      <w:lang w:eastAsia="ar-SA"/>
    </w:rPr>
  </w:style>
  <w:style w:type="character" w:styleId="a9">
    <w:name w:val="Strong"/>
    <w:basedOn w:val="a0"/>
    <w:qFormat/>
    <w:rsid w:val="00F40BA2"/>
    <w:rPr>
      <w:b/>
      <w:bCs/>
    </w:rPr>
  </w:style>
  <w:style w:type="paragraph" w:styleId="aa">
    <w:name w:val="List Paragraph"/>
    <w:basedOn w:val="a"/>
    <w:qFormat/>
    <w:rsid w:val="00F40BA2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table" w:styleId="ab">
    <w:name w:val="Table Grid"/>
    <w:basedOn w:val="a1"/>
    <w:uiPriority w:val="59"/>
    <w:rsid w:val="003B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Банк-касса1</dc:creator>
  <cp:lastModifiedBy>User</cp:lastModifiedBy>
  <cp:revision>3</cp:revision>
  <dcterms:created xsi:type="dcterms:W3CDTF">2022-04-15T09:50:00Z</dcterms:created>
  <dcterms:modified xsi:type="dcterms:W3CDTF">2022-04-15T12:54:00Z</dcterms:modified>
</cp:coreProperties>
</file>